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46" w:rsidRPr="00CA09CA" w:rsidRDefault="00034346" w:rsidP="00CA09CA">
      <w:pPr>
        <w:widowControl/>
        <w:suppressLineNumbers/>
        <w:autoSpaceDE w:val="0"/>
        <w:autoSpaceDN w:val="0"/>
        <w:spacing w:before="0" w:line="240" w:lineRule="auto"/>
        <w:ind w:left="0" w:firstLine="284"/>
        <w:jc w:val="center"/>
        <w:rPr>
          <w:rFonts w:ascii="Times New Roman" w:hAnsi="Times New Roman"/>
          <w:b/>
          <w:bCs/>
          <w:color w:val="000000"/>
          <w:sz w:val="28"/>
          <w:szCs w:val="28"/>
          <w:u w:val="single"/>
          <w:lang w:val="ru-RU"/>
        </w:rPr>
      </w:pPr>
      <w:r w:rsidRPr="00CA09CA">
        <w:rPr>
          <w:rFonts w:ascii="Times New Roman" w:hAnsi="Times New Roman"/>
          <w:b/>
          <w:bCs/>
          <w:color w:val="000000"/>
          <w:sz w:val="28"/>
          <w:szCs w:val="28"/>
          <w:u w:val="single"/>
        </w:rPr>
        <w:t>Витяг з процедури Порядок проведення сертифікації систем управління безпечністю харчових продуктів (П ОС СУ-9.2-02-21)</w:t>
      </w:r>
    </w:p>
    <w:p w:rsidR="00034346" w:rsidRDefault="00034346">
      <w:pPr>
        <w:rPr>
          <w:rFonts w:cs="Arial"/>
        </w:rPr>
      </w:pPr>
    </w:p>
    <w:p w:rsidR="00034346" w:rsidRPr="008A2BA2" w:rsidRDefault="00034346" w:rsidP="00CA09CA">
      <w:pPr>
        <w:pStyle w:val="Heading1"/>
        <w:suppressLineNumbers/>
        <w:autoSpaceDE w:val="0"/>
        <w:autoSpaceDN w:val="0"/>
        <w:jc w:val="center"/>
        <w:rPr>
          <w:rFonts w:ascii="Times New Roman" w:hAnsi="Times New Roman"/>
          <w:b/>
          <w:bCs/>
          <w:i w:val="0"/>
          <w:iCs/>
          <w:sz w:val="28"/>
          <w:szCs w:val="28"/>
        </w:rPr>
      </w:pPr>
      <w:bookmarkStart w:id="0" w:name="_Toc139641953"/>
      <w:r w:rsidRPr="008A2BA2">
        <w:rPr>
          <w:rFonts w:ascii="Times New Roman" w:hAnsi="Times New Roman"/>
          <w:b/>
          <w:bCs/>
          <w:i w:val="0"/>
          <w:sz w:val="28"/>
          <w:szCs w:val="28"/>
        </w:rPr>
        <w:t xml:space="preserve">1 </w:t>
      </w:r>
      <w:r>
        <w:rPr>
          <w:rFonts w:ascii="Times New Roman" w:hAnsi="Times New Roman"/>
          <w:b/>
          <w:bCs/>
          <w:i w:val="0"/>
          <w:sz w:val="28"/>
          <w:szCs w:val="28"/>
          <w:lang w:val="ru-RU"/>
        </w:rPr>
        <w:t>С</w:t>
      </w:r>
      <w:r w:rsidRPr="008A2BA2">
        <w:rPr>
          <w:rFonts w:ascii="Times New Roman" w:hAnsi="Times New Roman"/>
          <w:b/>
          <w:bCs/>
          <w:i w:val="0"/>
          <w:sz w:val="28"/>
          <w:szCs w:val="28"/>
        </w:rPr>
        <w:t>фера застосування</w:t>
      </w:r>
      <w:bookmarkEnd w:id="0"/>
    </w:p>
    <w:p w:rsidR="00034346" w:rsidRPr="0043376F" w:rsidRDefault="00034346" w:rsidP="00CA09CA">
      <w:pPr>
        <w:keepNext/>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1.1 Цей</w:t>
      </w:r>
      <w:r w:rsidRPr="0043376F">
        <w:rPr>
          <w:rFonts w:ascii="Times New Roman" w:hAnsi="Times New Roman"/>
          <w:sz w:val="28"/>
          <w:szCs w:val="28"/>
        </w:rPr>
        <w:t xml:space="preserve"> </w:t>
      </w:r>
      <w:r>
        <w:rPr>
          <w:rFonts w:ascii="Times New Roman" w:hAnsi="Times New Roman"/>
          <w:sz w:val="28"/>
          <w:szCs w:val="28"/>
        </w:rPr>
        <w:t>порядок</w:t>
      </w:r>
      <w:r w:rsidRPr="0043376F">
        <w:rPr>
          <w:rFonts w:ascii="Times New Roman" w:hAnsi="Times New Roman"/>
          <w:sz w:val="28"/>
          <w:szCs w:val="28"/>
        </w:rPr>
        <w:t xml:space="preserve"> встановлює вимоги до проведення </w:t>
      </w:r>
      <w:r w:rsidRPr="007F4FA8">
        <w:rPr>
          <w:rFonts w:ascii="Times New Roman" w:hAnsi="Times New Roman"/>
          <w:sz w:val="28"/>
          <w:szCs w:val="28"/>
        </w:rPr>
        <w:t>аудиту та сертифікації</w:t>
      </w:r>
      <w:r w:rsidRPr="0043376F">
        <w:rPr>
          <w:rFonts w:ascii="Times New Roman" w:hAnsi="Times New Roman"/>
          <w:sz w:val="28"/>
          <w:szCs w:val="28"/>
        </w:rPr>
        <w:t xml:space="preserve"> систем управління безпечністю харчових продуктів (далі – СУБХП)</w:t>
      </w:r>
      <w:r>
        <w:rPr>
          <w:rFonts w:ascii="Times New Roman" w:hAnsi="Times New Roman"/>
          <w:sz w:val="28"/>
          <w:szCs w:val="28"/>
        </w:rPr>
        <w:t>.</w:t>
      </w:r>
      <w:r w:rsidRPr="0043376F">
        <w:rPr>
          <w:rFonts w:ascii="Times New Roman" w:hAnsi="Times New Roman"/>
          <w:sz w:val="28"/>
          <w:szCs w:val="28"/>
        </w:rPr>
        <w:t xml:space="preserve"> </w:t>
      </w:r>
    </w:p>
    <w:p w:rsidR="00034346" w:rsidRPr="0043376F" w:rsidRDefault="00034346" w:rsidP="00CA09CA">
      <w:pPr>
        <w:pStyle w:val="BodyText2"/>
        <w:keepNext/>
        <w:widowControl/>
        <w:suppressLineNumbers/>
        <w:adjustRightInd/>
        <w:spacing w:before="0"/>
        <w:ind w:firstLine="567"/>
        <w:jc w:val="both"/>
        <w:rPr>
          <w:rFonts w:ascii="Times New Roman" w:hAnsi="Times New Roman" w:cs="Times New Roman"/>
          <w:b w:val="0"/>
          <w:bCs w:val="0"/>
          <w:sz w:val="28"/>
          <w:szCs w:val="28"/>
          <w:lang w:eastAsia="ru-RU"/>
        </w:rPr>
      </w:pPr>
      <w:r w:rsidRPr="0043376F">
        <w:rPr>
          <w:rFonts w:ascii="Times New Roman" w:hAnsi="Times New Roman" w:cs="Times New Roman"/>
          <w:b w:val="0"/>
          <w:bCs w:val="0"/>
          <w:sz w:val="28"/>
          <w:szCs w:val="28"/>
          <w:lang w:eastAsia="ru-RU"/>
        </w:rPr>
        <w:t>1.2 Вимоги ц</w:t>
      </w:r>
      <w:r>
        <w:rPr>
          <w:rFonts w:ascii="Times New Roman" w:hAnsi="Times New Roman" w:cs="Times New Roman"/>
          <w:b w:val="0"/>
          <w:bCs w:val="0"/>
          <w:sz w:val="28"/>
          <w:szCs w:val="28"/>
          <w:lang w:eastAsia="ru-RU"/>
        </w:rPr>
        <w:t>ього</w:t>
      </w:r>
      <w:r w:rsidRPr="0043376F">
        <w:rPr>
          <w:rFonts w:ascii="Times New Roman" w:hAnsi="Times New Roman" w:cs="Times New Roman"/>
          <w:b w:val="0"/>
          <w:bCs w:val="0"/>
          <w:sz w:val="28"/>
          <w:szCs w:val="28"/>
          <w:lang w:eastAsia="ru-RU"/>
        </w:rPr>
        <w:t xml:space="preserve"> </w:t>
      </w:r>
      <w:r>
        <w:rPr>
          <w:rFonts w:ascii="Times New Roman" w:hAnsi="Times New Roman" w:cs="Times New Roman"/>
          <w:b w:val="0"/>
          <w:bCs w:val="0"/>
          <w:sz w:val="28"/>
          <w:szCs w:val="28"/>
          <w:lang w:eastAsia="ru-RU"/>
        </w:rPr>
        <w:t>порядку</w:t>
      </w:r>
      <w:r w:rsidRPr="0043376F">
        <w:rPr>
          <w:rFonts w:ascii="Times New Roman" w:hAnsi="Times New Roman" w:cs="Times New Roman"/>
          <w:b w:val="0"/>
          <w:bCs w:val="0"/>
          <w:sz w:val="28"/>
          <w:szCs w:val="28"/>
          <w:lang w:eastAsia="ru-RU"/>
        </w:rPr>
        <w:t xml:space="preserve"> є </w:t>
      </w:r>
      <w:r>
        <w:rPr>
          <w:rFonts w:ascii="Times New Roman" w:hAnsi="Times New Roman" w:cs="Times New Roman"/>
          <w:b w:val="0"/>
          <w:bCs w:val="0"/>
          <w:sz w:val="28"/>
          <w:szCs w:val="28"/>
          <w:lang w:eastAsia="ru-RU"/>
        </w:rPr>
        <w:t xml:space="preserve">обов’язковими для керівництва, персоналу </w:t>
      </w:r>
      <w:r w:rsidRPr="0043376F">
        <w:rPr>
          <w:rFonts w:ascii="Times New Roman" w:hAnsi="Times New Roman" w:cs="Times New Roman"/>
          <w:b w:val="0"/>
          <w:bCs w:val="0"/>
          <w:sz w:val="28"/>
          <w:szCs w:val="28"/>
          <w:lang w:eastAsia="ru-RU"/>
        </w:rPr>
        <w:t>Органу з сертифікації систем управління (далі – ОС) ДП "</w:t>
      </w:r>
      <w:r>
        <w:rPr>
          <w:rFonts w:ascii="Times New Roman" w:hAnsi="Times New Roman" w:cs="Times New Roman"/>
          <w:b w:val="0"/>
          <w:bCs w:val="0"/>
          <w:sz w:val="28"/>
          <w:szCs w:val="28"/>
          <w:lang w:eastAsia="ru-RU"/>
        </w:rPr>
        <w:t>Тернопіль</w:t>
      </w:r>
      <w:r w:rsidRPr="0043376F">
        <w:rPr>
          <w:rFonts w:ascii="Times New Roman" w:hAnsi="Times New Roman" w:cs="Times New Roman"/>
          <w:b w:val="0"/>
          <w:bCs w:val="0"/>
          <w:sz w:val="28"/>
          <w:szCs w:val="28"/>
          <w:lang w:eastAsia="ru-RU"/>
        </w:rPr>
        <w:t xml:space="preserve">стандартметрологія", а також </w:t>
      </w:r>
      <w:r>
        <w:rPr>
          <w:rFonts w:ascii="Times New Roman" w:hAnsi="Times New Roman" w:cs="Times New Roman"/>
          <w:b w:val="0"/>
          <w:bCs w:val="0"/>
          <w:sz w:val="28"/>
          <w:szCs w:val="28"/>
          <w:lang w:eastAsia="ru-RU"/>
        </w:rPr>
        <w:t>позаштатних</w:t>
      </w:r>
      <w:r w:rsidRPr="0043376F">
        <w:rPr>
          <w:rFonts w:ascii="Times New Roman" w:hAnsi="Times New Roman" w:cs="Times New Roman"/>
          <w:b w:val="0"/>
          <w:bCs w:val="0"/>
          <w:sz w:val="28"/>
          <w:szCs w:val="28"/>
          <w:lang w:eastAsia="ru-RU"/>
        </w:rPr>
        <w:t xml:space="preserve"> аудиторів та технічних експертів</w:t>
      </w:r>
      <w:r>
        <w:rPr>
          <w:rFonts w:ascii="Times New Roman" w:hAnsi="Times New Roman" w:cs="Times New Roman"/>
          <w:b w:val="0"/>
          <w:bCs w:val="0"/>
          <w:sz w:val="28"/>
          <w:szCs w:val="28"/>
          <w:lang w:eastAsia="ru-RU"/>
        </w:rPr>
        <w:t xml:space="preserve">, задіяних під час виконання аудиту та сертифікаційної діяльності, а також </w:t>
      </w:r>
      <w:r w:rsidRPr="0043376F">
        <w:rPr>
          <w:rFonts w:ascii="Times New Roman" w:hAnsi="Times New Roman" w:cs="Times New Roman"/>
          <w:b w:val="0"/>
          <w:bCs w:val="0"/>
          <w:sz w:val="28"/>
          <w:szCs w:val="28"/>
          <w:lang w:eastAsia="ru-RU"/>
        </w:rPr>
        <w:t xml:space="preserve"> </w:t>
      </w:r>
      <w:r>
        <w:rPr>
          <w:rFonts w:ascii="Times New Roman" w:hAnsi="Times New Roman" w:cs="Times New Roman"/>
          <w:b w:val="0"/>
          <w:bCs w:val="0"/>
          <w:sz w:val="28"/>
          <w:szCs w:val="28"/>
          <w:lang w:eastAsia="ru-RU"/>
        </w:rPr>
        <w:t>організацій та осіб - суб'єктів підприємницької діяльності, СУ яких сертифікують або сертифіковано</w:t>
      </w:r>
      <w:r w:rsidRPr="0043376F">
        <w:rPr>
          <w:rFonts w:ascii="Times New Roman" w:hAnsi="Times New Roman" w:cs="Times New Roman"/>
          <w:b w:val="0"/>
          <w:bCs w:val="0"/>
          <w:sz w:val="28"/>
          <w:szCs w:val="28"/>
          <w:lang w:eastAsia="ru-RU"/>
        </w:rPr>
        <w:t xml:space="preserve">. </w:t>
      </w:r>
    </w:p>
    <w:p w:rsidR="00034346" w:rsidRDefault="00034346" w:rsidP="00CA09CA">
      <w:pPr>
        <w:pStyle w:val="BodyText2"/>
        <w:keepNext/>
        <w:widowControl/>
        <w:suppressLineNumbers/>
        <w:adjustRightInd/>
        <w:spacing w:before="0"/>
        <w:ind w:firstLine="567"/>
        <w:jc w:val="both"/>
        <w:rPr>
          <w:rFonts w:ascii="Times New Roman" w:hAnsi="Times New Roman" w:cs="Times New Roman"/>
          <w:b w:val="0"/>
          <w:bCs w:val="0"/>
          <w:sz w:val="28"/>
          <w:szCs w:val="28"/>
          <w:lang w:eastAsia="ru-RU"/>
        </w:rPr>
      </w:pPr>
      <w:r w:rsidRPr="0043376F">
        <w:rPr>
          <w:rFonts w:ascii="Times New Roman" w:hAnsi="Times New Roman" w:cs="Times New Roman"/>
          <w:b w:val="0"/>
          <w:bCs w:val="0"/>
          <w:sz w:val="28"/>
          <w:szCs w:val="28"/>
          <w:lang w:eastAsia="ru-RU"/>
        </w:rPr>
        <w:t xml:space="preserve">1.3 </w:t>
      </w:r>
      <w:r>
        <w:rPr>
          <w:rFonts w:ascii="Times New Roman" w:hAnsi="Times New Roman" w:cs="Times New Roman"/>
          <w:b w:val="0"/>
          <w:bCs w:val="0"/>
          <w:sz w:val="28"/>
          <w:szCs w:val="28"/>
          <w:lang w:eastAsia="ru-RU"/>
        </w:rPr>
        <w:t>Порядок</w:t>
      </w:r>
      <w:r w:rsidRPr="0043376F">
        <w:rPr>
          <w:rFonts w:ascii="Times New Roman" w:hAnsi="Times New Roman" w:cs="Times New Roman"/>
          <w:b w:val="0"/>
          <w:bCs w:val="0"/>
          <w:sz w:val="28"/>
          <w:szCs w:val="28"/>
          <w:lang w:eastAsia="ru-RU"/>
        </w:rPr>
        <w:t xml:space="preserve"> розроблен</w:t>
      </w:r>
      <w:r>
        <w:rPr>
          <w:rFonts w:ascii="Times New Roman" w:hAnsi="Times New Roman" w:cs="Times New Roman"/>
          <w:b w:val="0"/>
          <w:bCs w:val="0"/>
          <w:sz w:val="28"/>
          <w:szCs w:val="28"/>
          <w:lang w:eastAsia="ru-RU"/>
        </w:rPr>
        <w:t>ий</w:t>
      </w:r>
      <w:r w:rsidRPr="0043376F">
        <w:rPr>
          <w:rFonts w:ascii="Times New Roman" w:hAnsi="Times New Roman" w:cs="Times New Roman"/>
          <w:b w:val="0"/>
          <w:bCs w:val="0"/>
          <w:sz w:val="28"/>
          <w:szCs w:val="28"/>
          <w:lang w:eastAsia="ru-RU"/>
        </w:rPr>
        <w:t xml:space="preserve"> на основі вимог </w:t>
      </w:r>
      <w:r>
        <w:rPr>
          <w:rFonts w:ascii="Times New Roman" w:hAnsi="Times New Roman" w:cs="Times New Roman"/>
          <w:b w:val="0"/>
          <w:bCs w:val="0"/>
          <w:sz w:val="28"/>
          <w:szCs w:val="28"/>
          <w:lang w:eastAsia="ru-RU"/>
        </w:rPr>
        <w:t>міжнародних та національних стандартів.</w:t>
      </w:r>
    </w:p>
    <w:p w:rsidR="00034346" w:rsidRPr="00DB30E0" w:rsidRDefault="00034346" w:rsidP="00CA09CA">
      <w:pPr>
        <w:spacing w:line="240" w:lineRule="auto"/>
        <w:ind w:firstLine="527"/>
        <w:jc w:val="both"/>
        <w:rPr>
          <w:rFonts w:ascii="Times New Roman" w:hAnsi="Times New Roman"/>
          <w:sz w:val="28"/>
          <w:szCs w:val="28"/>
        </w:rPr>
      </w:pPr>
      <w:r w:rsidRPr="00DB30E0">
        <w:rPr>
          <w:rFonts w:ascii="Times New Roman" w:hAnsi="Times New Roman"/>
          <w:bCs/>
          <w:sz w:val="28"/>
          <w:szCs w:val="28"/>
        </w:rPr>
        <w:t>1.4</w:t>
      </w:r>
      <w:r w:rsidRPr="00DB30E0">
        <w:rPr>
          <w:rFonts w:ascii="Times New Roman" w:hAnsi="Times New Roman"/>
          <w:b/>
          <w:bCs/>
          <w:sz w:val="28"/>
          <w:szCs w:val="28"/>
        </w:rPr>
        <w:t xml:space="preserve"> </w:t>
      </w:r>
      <w:r w:rsidRPr="00DB30E0">
        <w:rPr>
          <w:rFonts w:ascii="Times New Roman" w:hAnsi="Times New Roman"/>
          <w:sz w:val="28"/>
          <w:szCs w:val="28"/>
        </w:rPr>
        <w:t xml:space="preserve">Роботи з сертифікації СУ згідно з цим Порядком можуть проводитися як в Україні так і за її межами із забезпеченням знання мови та соціальних та культурних звичаїв самими членами групи аудиту, або залученням компетентних перекладачів. </w:t>
      </w:r>
    </w:p>
    <w:p w:rsidR="00034346" w:rsidRDefault="00034346" w:rsidP="00CA09CA">
      <w:pPr>
        <w:spacing w:line="240" w:lineRule="auto"/>
        <w:ind w:left="0" w:firstLine="0"/>
        <w:jc w:val="both"/>
        <w:rPr>
          <w:rFonts w:ascii="Times New Roman" w:hAnsi="Times New Roman"/>
          <w:sz w:val="28"/>
          <w:szCs w:val="28"/>
          <w:lang w:eastAsia="uk-UA"/>
        </w:rPr>
      </w:pPr>
      <w:r>
        <w:rPr>
          <w:rFonts w:ascii="Times New Roman" w:hAnsi="Times New Roman"/>
          <w:sz w:val="28"/>
          <w:szCs w:val="28"/>
        </w:rPr>
        <w:t xml:space="preserve">        1.5 </w:t>
      </w:r>
      <w:r>
        <w:rPr>
          <w:rFonts w:ascii="Times New Roman" w:hAnsi="Times New Roman"/>
          <w:sz w:val="28"/>
          <w:szCs w:val="28"/>
          <w:lang w:eastAsia="uk-UA"/>
        </w:rPr>
        <w:t>ОС</w:t>
      </w:r>
      <w:r w:rsidRPr="008D5620">
        <w:rPr>
          <w:rFonts w:ascii="Times New Roman" w:hAnsi="Times New Roman"/>
          <w:sz w:val="28"/>
          <w:szCs w:val="28"/>
          <w:lang w:eastAsia="uk-UA"/>
        </w:rPr>
        <w:t xml:space="preserve"> </w:t>
      </w:r>
      <w:r>
        <w:rPr>
          <w:rFonts w:ascii="Times New Roman" w:hAnsi="Times New Roman"/>
          <w:sz w:val="28"/>
          <w:szCs w:val="28"/>
          <w:lang w:eastAsia="uk-UA"/>
        </w:rPr>
        <w:t>несе</w:t>
      </w:r>
      <w:r w:rsidRPr="008D5620">
        <w:rPr>
          <w:rFonts w:ascii="Times New Roman" w:hAnsi="Times New Roman"/>
          <w:sz w:val="28"/>
          <w:szCs w:val="28"/>
          <w:lang w:eastAsia="uk-UA"/>
        </w:rPr>
        <w:t xml:space="preserve"> відповідальність </w:t>
      </w:r>
      <w:r>
        <w:rPr>
          <w:rFonts w:ascii="Times New Roman" w:hAnsi="Times New Roman"/>
          <w:sz w:val="28"/>
          <w:szCs w:val="28"/>
          <w:lang w:eastAsia="uk-UA"/>
        </w:rPr>
        <w:t>і має</w:t>
      </w:r>
      <w:r w:rsidRPr="008D5620">
        <w:rPr>
          <w:rFonts w:ascii="Times New Roman" w:hAnsi="Times New Roman"/>
          <w:sz w:val="28"/>
          <w:szCs w:val="28"/>
          <w:lang w:eastAsia="uk-UA"/>
        </w:rPr>
        <w:t xml:space="preserve"> повноваження для прийняття рішень щодо сертифікації, охоплюючи надання, підтримування, поновлення, розширення, скорочування, призупинення і скасування сертифікації.</w:t>
      </w:r>
      <w:r>
        <w:rPr>
          <w:rFonts w:ascii="Times New Roman" w:hAnsi="Times New Roman"/>
          <w:sz w:val="28"/>
          <w:szCs w:val="28"/>
          <w:lang w:eastAsia="uk-UA"/>
        </w:rPr>
        <w:tab/>
      </w:r>
    </w:p>
    <w:p w:rsidR="00034346" w:rsidRDefault="00034346" w:rsidP="00CA09CA">
      <w:pPr>
        <w:spacing w:line="240" w:lineRule="auto"/>
        <w:ind w:left="0" w:firstLine="0"/>
        <w:jc w:val="both"/>
        <w:rPr>
          <w:rFonts w:ascii="Times New Roman" w:hAnsi="Times New Roman"/>
          <w:sz w:val="28"/>
          <w:szCs w:val="28"/>
          <w:lang w:eastAsia="uk-UA"/>
        </w:rPr>
      </w:pPr>
      <w:r>
        <w:rPr>
          <w:rFonts w:ascii="Times New Roman" w:hAnsi="Times New Roman"/>
          <w:sz w:val="28"/>
          <w:szCs w:val="28"/>
          <w:lang w:eastAsia="uk-UA"/>
        </w:rPr>
        <w:t xml:space="preserve"> </w:t>
      </w:r>
      <w:r>
        <w:rPr>
          <w:rFonts w:ascii="Times New Roman" w:hAnsi="Times New Roman"/>
          <w:sz w:val="28"/>
          <w:szCs w:val="28"/>
          <w:lang w:eastAsia="uk-UA"/>
        </w:rPr>
        <w:tab/>
        <w:t xml:space="preserve">1.6 Сертифікація СУБХП не засвідчує безпечність або придатність продукції організації в межах харчового ланцюга. Проте за допомогою СУБХП організація має дотримувати всі застосовні законодавчі та регуляторні вимоги. </w:t>
      </w:r>
    </w:p>
    <w:p w:rsidR="00034346" w:rsidRDefault="00034346" w:rsidP="00CA09CA">
      <w:pPr>
        <w:spacing w:line="240" w:lineRule="auto"/>
        <w:ind w:left="0" w:firstLine="0"/>
        <w:jc w:val="both"/>
        <w:rPr>
          <w:rFonts w:ascii="Times New Roman" w:hAnsi="Times New Roman"/>
          <w:sz w:val="28"/>
          <w:szCs w:val="28"/>
          <w:lang w:eastAsia="uk-UA"/>
        </w:rPr>
      </w:pPr>
      <w:r>
        <w:rPr>
          <w:rFonts w:ascii="Times New Roman" w:hAnsi="Times New Roman"/>
          <w:sz w:val="28"/>
          <w:szCs w:val="28"/>
          <w:lang w:eastAsia="uk-UA"/>
        </w:rPr>
        <w:tab/>
        <w:t>Сертифікація СУБХП у відповідності до</w:t>
      </w:r>
      <w:r w:rsidRPr="00EE0F10">
        <w:rPr>
          <w:rFonts w:ascii="Times New Roman" w:hAnsi="Times New Roman"/>
          <w:sz w:val="28"/>
          <w:szCs w:val="28"/>
        </w:rPr>
        <w:t xml:space="preserve"> </w:t>
      </w:r>
      <w:r>
        <w:rPr>
          <w:rFonts w:ascii="Times New Roman" w:hAnsi="Times New Roman"/>
          <w:sz w:val="28"/>
          <w:szCs w:val="28"/>
        </w:rPr>
        <w:t xml:space="preserve">ДСТУ </w:t>
      </w:r>
      <w:r w:rsidRPr="002D6D63">
        <w:rPr>
          <w:rFonts w:ascii="Times New Roman" w:hAnsi="Times New Roman"/>
          <w:sz w:val="28"/>
          <w:szCs w:val="28"/>
        </w:rPr>
        <w:t>ISO 22000:20</w:t>
      </w:r>
      <w:r>
        <w:rPr>
          <w:rFonts w:ascii="Times New Roman" w:hAnsi="Times New Roman"/>
          <w:sz w:val="28"/>
          <w:szCs w:val="28"/>
        </w:rPr>
        <w:t>19 (</w:t>
      </w:r>
      <w:r w:rsidRPr="002D6D63">
        <w:rPr>
          <w:rFonts w:ascii="Times New Roman" w:hAnsi="Times New Roman"/>
          <w:sz w:val="28"/>
          <w:szCs w:val="28"/>
        </w:rPr>
        <w:t>ISO 22000:20</w:t>
      </w:r>
      <w:r>
        <w:rPr>
          <w:rFonts w:ascii="Times New Roman" w:hAnsi="Times New Roman"/>
          <w:sz w:val="28"/>
          <w:szCs w:val="28"/>
        </w:rPr>
        <w:t xml:space="preserve">18, </w:t>
      </w:r>
      <w:r>
        <w:rPr>
          <w:rFonts w:ascii="Times New Roman" w:hAnsi="Times New Roman"/>
          <w:sz w:val="28"/>
          <w:szCs w:val="28"/>
          <w:lang w:val="en-US"/>
        </w:rPr>
        <w:t>IDT</w:t>
      </w:r>
      <w:r>
        <w:rPr>
          <w:rFonts w:ascii="Times New Roman" w:hAnsi="Times New Roman"/>
          <w:sz w:val="28"/>
          <w:szCs w:val="28"/>
        </w:rPr>
        <w:t>) є сертифікацією системи, а не сертифікацією продукції.</w:t>
      </w:r>
      <w:r>
        <w:rPr>
          <w:rFonts w:ascii="Times New Roman" w:hAnsi="Times New Roman"/>
          <w:sz w:val="28"/>
          <w:szCs w:val="28"/>
          <w:lang w:eastAsia="uk-UA"/>
        </w:rPr>
        <w:t xml:space="preserve"> </w:t>
      </w:r>
      <w:r>
        <w:rPr>
          <w:rFonts w:ascii="Times New Roman" w:hAnsi="Times New Roman"/>
          <w:sz w:val="28"/>
          <w:szCs w:val="28"/>
        </w:rPr>
        <w:t xml:space="preserve"> </w:t>
      </w:r>
    </w:p>
    <w:p w:rsidR="00034346" w:rsidRDefault="00034346" w:rsidP="00CA09CA">
      <w:pPr>
        <w:spacing w:line="240" w:lineRule="auto"/>
        <w:ind w:left="0" w:firstLine="567"/>
        <w:jc w:val="both"/>
        <w:rPr>
          <w:rFonts w:ascii="Times New Roman" w:hAnsi="Times New Roman"/>
          <w:sz w:val="28"/>
          <w:szCs w:val="28"/>
        </w:rPr>
      </w:pPr>
      <w:r w:rsidRPr="00127EBC">
        <w:rPr>
          <w:rFonts w:ascii="Times New Roman" w:hAnsi="Times New Roman"/>
          <w:sz w:val="28"/>
          <w:szCs w:val="28"/>
          <w:lang w:eastAsia="uk-UA"/>
        </w:rPr>
        <w:t xml:space="preserve">1.7 Порядок сертифікації розроблений на основі вимог стандартів ДСТУ EN </w:t>
      </w:r>
      <w:r w:rsidRPr="00127EBC">
        <w:rPr>
          <w:rFonts w:ascii="Times New Roman" w:hAnsi="Times New Roman"/>
          <w:bCs/>
          <w:sz w:val="28"/>
          <w:szCs w:val="28"/>
        </w:rPr>
        <w:t xml:space="preserve">ISO/IEC 17021-1:2017, ISO/IEC17021-3, ДСТУ </w:t>
      </w:r>
      <w:r w:rsidRPr="00127EBC">
        <w:rPr>
          <w:rFonts w:ascii="Times New Roman" w:hAnsi="Times New Roman"/>
          <w:bCs/>
          <w:color w:val="000000"/>
          <w:sz w:val="28"/>
          <w:szCs w:val="28"/>
          <w:bdr w:val="none" w:sz="0" w:space="0" w:color="auto" w:frame="1"/>
          <w:shd w:val="clear" w:color="auto" w:fill="FFFFFF"/>
        </w:rPr>
        <w:t>ISO/</w:t>
      </w:r>
      <w:r w:rsidRPr="00F16031">
        <w:rPr>
          <w:rFonts w:ascii="Times New Roman" w:hAnsi="Times New Roman"/>
          <w:bCs/>
          <w:color w:val="000000"/>
          <w:sz w:val="28"/>
          <w:szCs w:val="28"/>
          <w:bdr w:val="none" w:sz="0" w:space="0" w:color="auto" w:frame="1"/>
          <w:shd w:val="clear" w:color="auto" w:fill="FFFFFF"/>
        </w:rPr>
        <w:t>TS</w:t>
      </w:r>
      <w:r w:rsidRPr="00F16031">
        <w:rPr>
          <w:rStyle w:val="apple-converted-space"/>
          <w:rFonts w:ascii="Times New Roman" w:hAnsi="Times New Roman"/>
          <w:bCs/>
          <w:color w:val="000000"/>
          <w:sz w:val="28"/>
          <w:szCs w:val="28"/>
          <w:bdr w:val="none" w:sz="0" w:space="0" w:color="auto" w:frame="1"/>
          <w:shd w:val="clear" w:color="auto" w:fill="FFFFFF"/>
        </w:rPr>
        <w:t> </w:t>
      </w:r>
      <w:r w:rsidRPr="00F16031">
        <w:rPr>
          <w:rFonts w:ascii="Times New Roman" w:hAnsi="Times New Roman"/>
          <w:bCs/>
          <w:color w:val="000000"/>
          <w:sz w:val="28"/>
          <w:szCs w:val="28"/>
          <w:bdr w:val="none" w:sz="0" w:space="0" w:color="auto" w:frame="1"/>
          <w:shd w:val="clear" w:color="auto" w:fill="FFFFFF"/>
        </w:rPr>
        <w:t>22003:201</w:t>
      </w:r>
      <w:r>
        <w:rPr>
          <w:rFonts w:ascii="Times New Roman" w:hAnsi="Times New Roman"/>
          <w:bCs/>
          <w:color w:val="000000"/>
          <w:sz w:val="28"/>
          <w:szCs w:val="28"/>
          <w:bdr w:val="none" w:sz="0" w:space="0" w:color="auto" w:frame="1"/>
          <w:shd w:val="clear" w:color="auto" w:fill="FFFFFF"/>
        </w:rPr>
        <w:t>9</w:t>
      </w:r>
      <w:r w:rsidRPr="00F16031">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та </w:t>
      </w:r>
      <w:r w:rsidRPr="00050558">
        <w:rPr>
          <w:rFonts w:ascii="Times New Roman" w:hAnsi="Times New Roman"/>
          <w:sz w:val="28"/>
          <w:szCs w:val="28"/>
        </w:rPr>
        <w:t>ДСТУ ISO 19011:201</w:t>
      </w:r>
      <w:r>
        <w:rPr>
          <w:rFonts w:ascii="Times New Roman" w:hAnsi="Times New Roman"/>
          <w:sz w:val="28"/>
          <w:szCs w:val="28"/>
        </w:rPr>
        <w:t>9.</w:t>
      </w:r>
    </w:p>
    <w:p w:rsidR="00034346" w:rsidRPr="00B800B0" w:rsidRDefault="00034346" w:rsidP="00CA09CA">
      <w:pPr>
        <w:pStyle w:val="Heading1"/>
        <w:suppressLineNumbers/>
        <w:autoSpaceDE w:val="0"/>
        <w:autoSpaceDN w:val="0"/>
        <w:spacing w:before="120" w:after="120"/>
        <w:ind w:firstLine="567"/>
        <w:jc w:val="center"/>
        <w:rPr>
          <w:rFonts w:ascii="Times New Roman" w:hAnsi="Times New Roman"/>
          <w:b/>
          <w:bCs/>
          <w:i w:val="0"/>
          <w:iCs/>
          <w:sz w:val="28"/>
          <w:szCs w:val="28"/>
        </w:rPr>
      </w:pPr>
      <w:r w:rsidRPr="00B800B0">
        <w:rPr>
          <w:rFonts w:ascii="Times New Roman" w:hAnsi="Times New Roman"/>
          <w:b/>
          <w:bCs/>
          <w:i w:val="0"/>
          <w:sz w:val="28"/>
          <w:szCs w:val="28"/>
        </w:rPr>
        <w:t>4 Загальні положення</w:t>
      </w:r>
    </w:p>
    <w:p w:rsidR="00034346" w:rsidRPr="00D218EF" w:rsidRDefault="00034346" w:rsidP="00CA09CA">
      <w:pPr>
        <w:pStyle w:val="BodyTextIndent"/>
        <w:keepNext/>
        <w:suppressLineNumbers/>
        <w:spacing w:after="0"/>
        <w:ind w:left="0"/>
        <w:jc w:val="both"/>
        <w:rPr>
          <w:rFonts w:ascii="Times New Roman" w:hAnsi="Times New Roman" w:cs="Times New Roman"/>
          <w:sz w:val="28"/>
          <w:szCs w:val="28"/>
        </w:rPr>
      </w:pPr>
      <w:r>
        <w:t xml:space="preserve">         </w:t>
      </w:r>
      <w:r w:rsidRPr="003B7341">
        <w:rPr>
          <w:rFonts w:ascii="Times New Roman" w:hAnsi="Times New Roman" w:cs="Times New Roman"/>
          <w:b/>
          <w:sz w:val="28"/>
          <w:szCs w:val="28"/>
        </w:rPr>
        <w:t>4.1</w:t>
      </w:r>
      <w:r>
        <w:rPr>
          <w:rFonts w:ascii="Times New Roman" w:hAnsi="Times New Roman" w:cs="Times New Roman"/>
          <w:sz w:val="28"/>
          <w:szCs w:val="28"/>
        </w:rPr>
        <w:t xml:space="preserve"> Основною метою сертифікації є забезпечення впевненості усіх сторін, що система СУБХП відповідає встановленим вимогам. </w:t>
      </w:r>
    </w:p>
    <w:p w:rsidR="00034346" w:rsidRDefault="00034346" w:rsidP="00CA09CA">
      <w:pPr>
        <w:widowControl/>
        <w:suppressLineNumbers/>
        <w:autoSpaceDE w:val="0"/>
        <w:autoSpaceDN w:val="0"/>
        <w:spacing w:before="0" w:line="240" w:lineRule="auto"/>
        <w:ind w:left="0" w:firstLine="567"/>
        <w:jc w:val="both"/>
        <w:rPr>
          <w:rFonts w:ascii="Times New Roman" w:hAnsi="Times New Roman"/>
          <w:color w:val="000000"/>
          <w:sz w:val="28"/>
          <w:szCs w:val="28"/>
        </w:rPr>
      </w:pPr>
      <w:r w:rsidRPr="003B7341">
        <w:rPr>
          <w:rFonts w:ascii="Times New Roman" w:hAnsi="Times New Roman"/>
          <w:b/>
          <w:color w:val="000000"/>
          <w:sz w:val="28"/>
          <w:szCs w:val="28"/>
        </w:rPr>
        <w:t>4.2</w:t>
      </w:r>
      <w:r w:rsidRPr="00D218EF">
        <w:rPr>
          <w:rFonts w:ascii="Times New Roman" w:hAnsi="Times New Roman"/>
          <w:color w:val="000000"/>
          <w:sz w:val="28"/>
          <w:szCs w:val="28"/>
        </w:rPr>
        <w:t xml:space="preserve"> </w:t>
      </w:r>
      <w:r w:rsidRPr="00D218EF">
        <w:rPr>
          <w:rFonts w:ascii="Times New Roman" w:hAnsi="Times New Roman"/>
          <w:sz w:val="28"/>
          <w:szCs w:val="28"/>
        </w:rPr>
        <w:t xml:space="preserve">Сертифікація СУБХП проводиться на відповідність вимог стандартів </w:t>
      </w:r>
      <w:r w:rsidRPr="00D218EF">
        <w:rPr>
          <w:rFonts w:ascii="Times New Roman" w:hAnsi="Times New Roman"/>
          <w:sz w:val="28"/>
          <w:szCs w:val="28"/>
        </w:rPr>
        <w:br/>
        <w:t xml:space="preserve">ДСТУ ISO 22000, ISO 22000 з дотриманням вимог </w:t>
      </w:r>
      <w:r w:rsidRPr="00D218EF">
        <w:rPr>
          <w:rFonts w:ascii="Times New Roman" w:hAnsi="Times New Roman"/>
          <w:bCs/>
          <w:sz w:val="28"/>
          <w:szCs w:val="28"/>
        </w:rPr>
        <w:t>ДСТУ EN ISO/IEC 17021-1:201</w:t>
      </w:r>
      <w:r w:rsidRPr="00965F4E">
        <w:rPr>
          <w:rFonts w:ascii="Times New Roman" w:hAnsi="Times New Roman"/>
          <w:bCs/>
          <w:sz w:val="28"/>
          <w:szCs w:val="28"/>
        </w:rPr>
        <w:t>7</w:t>
      </w:r>
      <w:r w:rsidRPr="00D218EF">
        <w:rPr>
          <w:rFonts w:ascii="Times New Roman" w:hAnsi="Times New Roman"/>
          <w:sz w:val="28"/>
          <w:szCs w:val="28"/>
        </w:rPr>
        <w:t xml:space="preserve">, </w:t>
      </w:r>
      <w:r>
        <w:rPr>
          <w:rFonts w:ascii="Times New Roman" w:hAnsi="Times New Roman"/>
          <w:sz w:val="28"/>
          <w:szCs w:val="28"/>
        </w:rPr>
        <w:t xml:space="preserve">ДСТУ </w:t>
      </w:r>
      <w:r w:rsidRPr="00D218EF">
        <w:rPr>
          <w:rFonts w:ascii="Times New Roman" w:hAnsi="Times New Roman"/>
          <w:bCs/>
          <w:color w:val="000000"/>
          <w:sz w:val="28"/>
          <w:szCs w:val="28"/>
          <w:bdr w:val="none" w:sz="0" w:space="0" w:color="auto" w:frame="1"/>
          <w:shd w:val="clear" w:color="auto" w:fill="FFFFFF"/>
        </w:rPr>
        <w:t>ISO/TS</w:t>
      </w:r>
      <w:r w:rsidRPr="00D218EF">
        <w:rPr>
          <w:rStyle w:val="apple-converted-space"/>
          <w:rFonts w:ascii="Times New Roman" w:hAnsi="Times New Roman"/>
          <w:bCs/>
          <w:color w:val="000000"/>
          <w:sz w:val="28"/>
          <w:szCs w:val="28"/>
          <w:bdr w:val="none" w:sz="0" w:space="0" w:color="auto" w:frame="1"/>
          <w:shd w:val="clear" w:color="auto" w:fill="FFFFFF"/>
        </w:rPr>
        <w:t> </w:t>
      </w:r>
      <w:r w:rsidRPr="00D218EF">
        <w:rPr>
          <w:rFonts w:ascii="Times New Roman" w:hAnsi="Times New Roman"/>
          <w:bCs/>
          <w:color w:val="000000"/>
          <w:sz w:val="28"/>
          <w:szCs w:val="28"/>
          <w:bdr w:val="none" w:sz="0" w:space="0" w:color="auto" w:frame="1"/>
          <w:shd w:val="clear" w:color="auto" w:fill="FFFFFF"/>
        </w:rPr>
        <w:t>22003:201</w:t>
      </w:r>
      <w:r w:rsidRPr="0013240F">
        <w:rPr>
          <w:rFonts w:ascii="Times New Roman" w:hAnsi="Times New Roman"/>
          <w:bCs/>
          <w:color w:val="000000"/>
          <w:sz w:val="28"/>
          <w:szCs w:val="28"/>
          <w:bdr w:val="none" w:sz="0" w:space="0" w:color="auto" w:frame="1"/>
          <w:shd w:val="clear" w:color="auto" w:fill="FFFFFF"/>
        </w:rPr>
        <w:t>9</w:t>
      </w:r>
      <w:r>
        <w:rPr>
          <w:rFonts w:ascii="Times New Roman" w:hAnsi="Times New Roman"/>
          <w:bCs/>
          <w:color w:val="000000"/>
          <w:sz w:val="28"/>
          <w:szCs w:val="28"/>
          <w:bdr w:val="none" w:sz="0" w:space="0" w:color="auto" w:frame="1"/>
          <w:shd w:val="clear" w:color="auto" w:fill="FFFFFF"/>
        </w:rPr>
        <w:t xml:space="preserve"> (</w:t>
      </w:r>
      <w:r w:rsidRPr="00D218EF">
        <w:rPr>
          <w:rFonts w:ascii="Times New Roman" w:hAnsi="Times New Roman"/>
          <w:bCs/>
          <w:color w:val="000000"/>
          <w:sz w:val="28"/>
          <w:szCs w:val="28"/>
          <w:bdr w:val="none" w:sz="0" w:space="0" w:color="auto" w:frame="1"/>
          <w:shd w:val="clear" w:color="auto" w:fill="FFFFFF"/>
        </w:rPr>
        <w:t>ISO/TS</w:t>
      </w:r>
      <w:r w:rsidRPr="00D218EF">
        <w:rPr>
          <w:rStyle w:val="apple-converted-space"/>
          <w:rFonts w:ascii="Times New Roman" w:hAnsi="Times New Roman"/>
          <w:bCs/>
          <w:color w:val="000000"/>
          <w:sz w:val="28"/>
          <w:szCs w:val="28"/>
          <w:bdr w:val="none" w:sz="0" w:space="0" w:color="auto" w:frame="1"/>
          <w:shd w:val="clear" w:color="auto" w:fill="FFFFFF"/>
        </w:rPr>
        <w:t> </w:t>
      </w:r>
      <w:r w:rsidRPr="00D218EF">
        <w:rPr>
          <w:rFonts w:ascii="Times New Roman" w:hAnsi="Times New Roman"/>
          <w:bCs/>
          <w:color w:val="000000"/>
          <w:sz w:val="28"/>
          <w:szCs w:val="28"/>
          <w:bdr w:val="none" w:sz="0" w:space="0" w:color="auto" w:frame="1"/>
          <w:shd w:val="clear" w:color="auto" w:fill="FFFFFF"/>
        </w:rPr>
        <w:t>22003:201</w:t>
      </w:r>
      <w:r w:rsidRPr="0013240F">
        <w:rPr>
          <w:rFonts w:ascii="Times New Roman" w:hAnsi="Times New Roman"/>
          <w:bCs/>
          <w:color w:val="000000"/>
          <w:sz w:val="28"/>
          <w:szCs w:val="28"/>
          <w:bdr w:val="none" w:sz="0" w:space="0" w:color="auto" w:frame="1"/>
          <w:shd w:val="clear" w:color="auto" w:fill="FFFFFF"/>
        </w:rPr>
        <w:t>3</w:t>
      </w:r>
      <w:r>
        <w:rPr>
          <w:rFonts w:ascii="Times New Roman" w:hAnsi="Times New Roman"/>
          <w:bCs/>
          <w:color w:val="000000"/>
          <w:sz w:val="28"/>
          <w:szCs w:val="28"/>
          <w:bdr w:val="none" w:sz="0" w:space="0" w:color="auto" w:frame="1"/>
          <w:shd w:val="clear" w:color="auto" w:fill="FFFFFF"/>
        </w:rPr>
        <w:t xml:space="preserve">, </w:t>
      </w:r>
      <w:r>
        <w:rPr>
          <w:rFonts w:ascii="Times New Roman" w:hAnsi="Times New Roman"/>
          <w:bCs/>
          <w:color w:val="000000"/>
          <w:sz w:val="28"/>
          <w:szCs w:val="28"/>
          <w:bdr w:val="none" w:sz="0" w:space="0" w:color="auto" w:frame="1"/>
          <w:shd w:val="clear" w:color="auto" w:fill="FFFFFF"/>
          <w:lang w:val="en-US"/>
        </w:rPr>
        <w:t>IDT</w:t>
      </w:r>
      <w:r>
        <w:rPr>
          <w:rFonts w:ascii="Times New Roman" w:hAnsi="Times New Roman"/>
          <w:bCs/>
          <w:color w:val="000000"/>
          <w:sz w:val="28"/>
          <w:szCs w:val="28"/>
          <w:bdr w:val="none" w:sz="0" w:space="0" w:color="auto" w:frame="1"/>
          <w:shd w:val="clear" w:color="auto" w:fill="FFFFFF"/>
        </w:rPr>
        <w:t>)</w:t>
      </w:r>
      <w:r w:rsidRPr="00127EBC">
        <w:rPr>
          <w:rFonts w:ascii="Times New Roman" w:hAnsi="Times New Roman"/>
          <w:bCs/>
          <w:color w:val="000000"/>
          <w:sz w:val="28"/>
          <w:szCs w:val="28"/>
          <w:bdr w:val="none" w:sz="0" w:space="0" w:color="auto" w:frame="1"/>
          <w:shd w:val="clear" w:color="auto" w:fill="FFFFFF"/>
        </w:rPr>
        <w:t xml:space="preserve"> </w:t>
      </w:r>
      <w:r w:rsidRPr="00D218EF">
        <w:rPr>
          <w:rFonts w:ascii="Times New Roman" w:hAnsi="Times New Roman"/>
          <w:bCs/>
          <w:sz w:val="28"/>
          <w:szCs w:val="28"/>
        </w:rPr>
        <w:t>та</w:t>
      </w:r>
      <w:r>
        <w:rPr>
          <w:rFonts w:ascii="Times New Roman" w:hAnsi="Times New Roman"/>
          <w:bCs/>
          <w:sz w:val="28"/>
          <w:szCs w:val="28"/>
        </w:rPr>
        <w:t xml:space="preserve"> ДСТУ </w:t>
      </w:r>
      <w:r>
        <w:rPr>
          <w:rFonts w:ascii="Times New Roman" w:hAnsi="Times New Roman"/>
          <w:bCs/>
          <w:sz w:val="28"/>
          <w:szCs w:val="28"/>
          <w:lang w:val="en-US"/>
        </w:rPr>
        <w:t>EN</w:t>
      </w:r>
      <w:r w:rsidRPr="00D218EF">
        <w:rPr>
          <w:rFonts w:ascii="Times New Roman" w:hAnsi="Times New Roman"/>
          <w:bCs/>
          <w:sz w:val="28"/>
          <w:szCs w:val="28"/>
        </w:rPr>
        <w:t xml:space="preserve"> </w:t>
      </w:r>
      <w:r w:rsidRPr="00D218EF">
        <w:rPr>
          <w:rFonts w:ascii="Times New Roman" w:hAnsi="Times New Roman"/>
          <w:color w:val="000000"/>
          <w:sz w:val="28"/>
          <w:szCs w:val="28"/>
          <w:shd w:val="clear" w:color="auto" w:fill="FFFFFF"/>
        </w:rPr>
        <w:t>ISO/IEC 17065:201</w:t>
      </w:r>
      <w:r w:rsidRPr="00965F4E">
        <w:rPr>
          <w:rFonts w:ascii="Times New Roman" w:hAnsi="Times New Roman"/>
          <w:color w:val="000000"/>
          <w:sz w:val="28"/>
          <w:szCs w:val="28"/>
          <w:shd w:val="clear" w:color="auto" w:fill="FFFFFF"/>
        </w:rPr>
        <w:t>9</w:t>
      </w:r>
      <w:r w:rsidRPr="00D218EF">
        <w:rPr>
          <w:rStyle w:val="apple-converted-space"/>
          <w:rFonts w:ascii="Times New Roman" w:hAnsi="Times New Roman"/>
          <w:color w:val="000000"/>
          <w:sz w:val="28"/>
          <w:szCs w:val="28"/>
          <w:shd w:val="clear" w:color="auto" w:fill="FFFFFF"/>
        </w:rPr>
        <w:t> </w:t>
      </w:r>
      <w:r w:rsidRPr="00D218EF">
        <w:rPr>
          <w:rFonts w:ascii="Times New Roman" w:hAnsi="Times New Roman"/>
          <w:sz w:val="28"/>
          <w:szCs w:val="28"/>
        </w:rPr>
        <w:t>за ініціативою Заявника, виходячи з його потреб чи вимог законодавства, уповноважених органів, контрактні чи інші умови</w:t>
      </w:r>
      <w:r>
        <w:rPr>
          <w:rFonts w:ascii="Times New Roman" w:hAnsi="Times New Roman"/>
          <w:sz w:val="28"/>
          <w:szCs w:val="28"/>
        </w:rPr>
        <w:t>.</w:t>
      </w:r>
    </w:p>
    <w:p w:rsidR="00034346" w:rsidRPr="002B2344"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3B7341">
        <w:rPr>
          <w:rFonts w:ascii="Times New Roman" w:hAnsi="Times New Roman"/>
          <w:b/>
          <w:color w:val="000000"/>
          <w:sz w:val="28"/>
          <w:szCs w:val="28"/>
        </w:rPr>
        <w:t>4.3</w:t>
      </w:r>
      <w:r>
        <w:rPr>
          <w:rFonts w:ascii="Times New Roman" w:hAnsi="Times New Roman"/>
          <w:color w:val="000000"/>
          <w:sz w:val="28"/>
          <w:szCs w:val="28"/>
        </w:rPr>
        <w:t xml:space="preserve"> </w:t>
      </w:r>
      <w:r w:rsidRPr="00D218EF">
        <w:rPr>
          <w:rFonts w:ascii="Times New Roman" w:hAnsi="Times New Roman"/>
          <w:sz w:val="28"/>
          <w:szCs w:val="28"/>
        </w:rPr>
        <w:t>Організаціям, які</w:t>
      </w:r>
      <w:r w:rsidRPr="002B2344">
        <w:rPr>
          <w:rFonts w:ascii="Times New Roman" w:hAnsi="Times New Roman"/>
          <w:sz w:val="28"/>
          <w:szCs w:val="28"/>
        </w:rPr>
        <w:t xml:space="preserve"> мають наміри сертифікувати (</w:t>
      </w:r>
      <w:r>
        <w:rPr>
          <w:rFonts w:ascii="Times New Roman" w:hAnsi="Times New Roman"/>
          <w:sz w:val="28"/>
          <w:szCs w:val="28"/>
        </w:rPr>
        <w:t>здійснити аудит</w:t>
      </w:r>
      <w:r w:rsidRPr="002B2344">
        <w:rPr>
          <w:rFonts w:ascii="Times New Roman" w:hAnsi="Times New Roman"/>
          <w:sz w:val="28"/>
          <w:szCs w:val="28"/>
        </w:rPr>
        <w:t>) СУБХП, ОС надає необхідну інформацію щодо оформлення заявки, про порядок сертифікації (</w:t>
      </w:r>
      <w:r>
        <w:rPr>
          <w:rFonts w:ascii="Times New Roman" w:hAnsi="Times New Roman"/>
          <w:sz w:val="28"/>
          <w:szCs w:val="28"/>
        </w:rPr>
        <w:t>аудиту</w:t>
      </w:r>
      <w:r w:rsidRPr="002B2344">
        <w:rPr>
          <w:rFonts w:ascii="Times New Roman" w:hAnsi="Times New Roman"/>
          <w:sz w:val="28"/>
          <w:szCs w:val="28"/>
        </w:rPr>
        <w:t>) СУБХП, про вимоги до сертифікації, а також про права та обов’язки ОС.</w:t>
      </w:r>
    </w:p>
    <w:p w:rsidR="00034346" w:rsidRPr="002B2344"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2B2344">
        <w:rPr>
          <w:rFonts w:ascii="Times New Roman" w:hAnsi="Times New Roman"/>
          <w:sz w:val="28"/>
          <w:szCs w:val="28"/>
        </w:rPr>
        <w:t>ОС також регулярно поширює такі відомості, використовуючи публікації в засобах масової інформації, на веб-сайті підприємства, в мережі Інтернет та інше.</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3B7341">
        <w:rPr>
          <w:rFonts w:ascii="Times New Roman" w:hAnsi="Times New Roman"/>
          <w:b/>
          <w:sz w:val="28"/>
          <w:szCs w:val="28"/>
        </w:rPr>
        <w:t>4.4</w:t>
      </w:r>
      <w:r w:rsidRPr="0043376F">
        <w:rPr>
          <w:rFonts w:ascii="Times New Roman" w:hAnsi="Times New Roman"/>
          <w:sz w:val="28"/>
          <w:szCs w:val="28"/>
        </w:rPr>
        <w:t xml:space="preserve"> Відповідальність за випуск небезпечної продукції не перекладається з </w:t>
      </w:r>
      <w:r>
        <w:rPr>
          <w:rFonts w:ascii="Times New Roman" w:hAnsi="Times New Roman"/>
          <w:sz w:val="28"/>
          <w:szCs w:val="28"/>
        </w:rPr>
        <w:t>Заявник</w:t>
      </w:r>
      <w:r w:rsidRPr="0043376F">
        <w:rPr>
          <w:rFonts w:ascii="Times New Roman" w:hAnsi="Times New Roman"/>
          <w:sz w:val="28"/>
          <w:szCs w:val="28"/>
        </w:rPr>
        <w:t>а на ОС.</w:t>
      </w:r>
    </w:p>
    <w:p w:rsidR="00034346" w:rsidRPr="0043376F" w:rsidRDefault="00034346" w:rsidP="00CA09CA">
      <w:pPr>
        <w:pStyle w:val="BodyText2"/>
        <w:widowControl/>
        <w:suppressLineNumbers/>
        <w:adjustRightInd/>
        <w:spacing w:before="0" w:line="257" w:lineRule="auto"/>
        <w:ind w:firstLine="567"/>
        <w:jc w:val="both"/>
        <w:rPr>
          <w:rFonts w:ascii="Times New Roman" w:hAnsi="Times New Roman" w:cs="Times New Roman"/>
          <w:b w:val="0"/>
          <w:bCs w:val="0"/>
          <w:sz w:val="28"/>
          <w:szCs w:val="28"/>
          <w:lang w:eastAsia="ru-RU"/>
        </w:rPr>
      </w:pPr>
      <w:r w:rsidRPr="003B7341">
        <w:rPr>
          <w:rFonts w:ascii="Times New Roman" w:hAnsi="Times New Roman" w:cs="Times New Roman"/>
          <w:bCs w:val="0"/>
          <w:sz w:val="28"/>
          <w:szCs w:val="28"/>
          <w:lang w:eastAsia="ru-RU"/>
        </w:rPr>
        <w:t>4.5</w:t>
      </w:r>
      <w:r w:rsidRPr="0043376F">
        <w:rPr>
          <w:rFonts w:ascii="Times New Roman" w:hAnsi="Times New Roman" w:cs="Times New Roman"/>
          <w:b w:val="0"/>
          <w:bCs w:val="0"/>
          <w:sz w:val="28"/>
          <w:szCs w:val="28"/>
          <w:lang w:eastAsia="ru-RU"/>
        </w:rPr>
        <w:t xml:space="preserve"> Сертифікація СУБХП здійснюється стосовно сфери діяльності </w:t>
      </w:r>
      <w:r>
        <w:rPr>
          <w:rFonts w:ascii="Times New Roman" w:hAnsi="Times New Roman" w:cs="Times New Roman"/>
          <w:b w:val="0"/>
          <w:bCs w:val="0"/>
          <w:sz w:val="28"/>
          <w:szCs w:val="28"/>
          <w:lang w:eastAsia="ru-RU"/>
        </w:rPr>
        <w:t>Заявник</w:t>
      </w:r>
      <w:r w:rsidRPr="0043376F">
        <w:rPr>
          <w:rFonts w:ascii="Times New Roman" w:hAnsi="Times New Roman" w:cs="Times New Roman"/>
          <w:b w:val="0"/>
          <w:bCs w:val="0"/>
          <w:sz w:val="28"/>
          <w:szCs w:val="28"/>
          <w:lang w:eastAsia="ru-RU"/>
        </w:rPr>
        <w:t>а, в межах якої впроваджена СУБХП, а саме: стосовно всієї організації, чи конкретного виробничого підрозділу, або конкретного виду продукції.</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3B7341">
        <w:rPr>
          <w:rFonts w:ascii="Times New Roman" w:hAnsi="Times New Roman"/>
          <w:b/>
          <w:sz w:val="28"/>
          <w:szCs w:val="28"/>
        </w:rPr>
        <w:t>4.6</w:t>
      </w:r>
      <w:r w:rsidRPr="0043376F">
        <w:rPr>
          <w:rFonts w:ascii="Times New Roman" w:hAnsi="Times New Roman"/>
          <w:sz w:val="28"/>
          <w:szCs w:val="28"/>
        </w:rPr>
        <w:t xml:space="preserve"> Усі роботи з сертифікації оплачуються Заявником згідно з договорами (контрактами). </w:t>
      </w:r>
    </w:p>
    <w:p w:rsidR="00034346" w:rsidRPr="009D08E8" w:rsidRDefault="00034346" w:rsidP="00CA09CA">
      <w:pPr>
        <w:pStyle w:val="BodyTextIndent"/>
        <w:keepNext/>
        <w:suppressLineNumbers/>
        <w:spacing w:after="0"/>
        <w:ind w:left="0" w:firstLine="567"/>
        <w:jc w:val="both"/>
        <w:rPr>
          <w:rFonts w:ascii="Times New Roman" w:hAnsi="Times New Roman" w:cs="Times New Roman"/>
          <w:bCs/>
          <w:sz w:val="28"/>
          <w:szCs w:val="28"/>
        </w:rPr>
      </w:pPr>
      <w:r w:rsidRPr="00157C6D">
        <w:rPr>
          <w:rFonts w:ascii="Times New Roman" w:hAnsi="Times New Roman" w:cs="Times New Roman"/>
          <w:sz w:val="28"/>
          <w:szCs w:val="28"/>
        </w:rPr>
        <w:t xml:space="preserve">Вартість робіт розраховується згідно з </w:t>
      </w:r>
      <w:r>
        <w:rPr>
          <w:rFonts w:ascii="Times New Roman" w:hAnsi="Times New Roman" w:cs="Times New Roman"/>
          <w:bCs/>
          <w:sz w:val="28"/>
          <w:szCs w:val="28"/>
        </w:rPr>
        <w:t>М.ОСП-6</w:t>
      </w:r>
      <w:r w:rsidRPr="00440069">
        <w:rPr>
          <w:rFonts w:ascii="Times New Roman" w:hAnsi="Times New Roman" w:cs="Times New Roman"/>
          <w:bCs/>
          <w:sz w:val="28"/>
          <w:szCs w:val="28"/>
        </w:rPr>
        <w:t>-</w:t>
      </w:r>
      <w:r w:rsidRPr="00965F4E">
        <w:rPr>
          <w:rFonts w:ascii="Times New Roman" w:hAnsi="Times New Roman" w:cs="Times New Roman"/>
          <w:bCs/>
          <w:sz w:val="28"/>
          <w:szCs w:val="28"/>
          <w:lang w:val="ru-RU"/>
        </w:rPr>
        <w:t>2</w:t>
      </w:r>
      <w:r w:rsidRPr="00440069">
        <w:rPr>
          <w:rFonts w:ascii="Times New Roman" w:hAnsi="Times New Roman" w:cs="Times New Roman"/>
          <w:bCs/>
          <w:sz w:val="28"/>
          <w:szCs w:val="28"/>
        </w:rPr>
        <w:t>1</w:t>
      </w:r>
      <w:r>
        <w:rPr>
          <w:rFonts w:ascii="Times New Roman" w:hAnsi="Times New Roman" w:cs="Times New Roman"/>
          <w:sz w:val="28"/>
          <w:szCs w:val="28"/>
        </w:rPr>
        <w:t>. Вартість</w:t>
      </w:r>
      <w:r w:rsidRPr="00157C6D">
        <w:rPr>
          <w:rFonts w:ascii="Times New Roman" w:hAnsi="Times New Roman" w:cs="Times New Roman"/>
          <w:sz w:val="28"/>
          <w:szCs w:val="28"/>
        </w:rPr>
        <w:t xml:space="preserve"> залежить від розміру підприємства Заявника, виду продукції, а також сфери застосування СУ на підставі аналізу працівниками ОС наданої Заявником інформації щодо рівнів харчового ланцюга, розміру </w:t>
      </w:r>
      <w:r w:rsidRPr="00157C6D">
        <w:rPr>
          <w:rFonts w:ascii="Times New Roman" w:hAnsi="Times New Roman" w:cs="Times New Roman"/>
          <w:color w:val="000000"/>
          <w:sz w:val="28"/>
          <w:szCs w:val="28"/>
        </w:rPr>
        <w:t xml:space="preserve">організації-заявника, виду виробництва, а також сфери застосування СУБХП (9.1.1 </w:t>
      </w:r>
      <w:r>
        <w:rPr>
          <w:rFonts w:ascii="Times New Roman" w:hAnsi="Times New Roman" w:cs="Times New Roman"/>
          <w:color w:val="000000"/>
          <w:sz w:val="28"/>
          <w:szCs w:val="28"/>
        </w:rPr>
        <w:t xml:space="preserve">ДСТУ </w:t>
      </w:r>
      <w:r w:rsidRPr="00157C6D">
        <w:rPr>
          <w:rFonts w:ascii="Times New Roman" w:hAnsi="Times New Roman" w:cs="Times New Roman"/>
          <w:sz w:val="28"/>
          <w:szCs w:val="28"/>
        </w:rPr>
        <w:t>ISO/TS 22003).</w:t>
      </w:r>
    </w:p>
    <w:p w:rsidR="00034346" w:rsidRPr="0043376F" w:rsidRDefault="00034346" w:rsidP="00CA09CA">
      <w:pPr>
        <w:pStyle w:val="BodyText2"/>
        <w:widowControl/>
        <w:suppressLineNumbers/>
        <w:adjustRightInd/>
        <w:spacing w:before="0"/>
        <w:ind w:firstLine="567"/>
        <w:jc w:val="both"/>
        <w:rPr>
          <w:rFonts w:ascii="Times New Roman" w:hAnsi="Times New Roman" w:cs="Times New Roman"/>
          <w:b w:val="0"/>
          <w:bCs w:val="0"/>
          <w:sz w:val="28"/>
          <w:szCs w:val="28"/>
          <w:lang w:eastAsia="ru-RU"/>
        </w:rPr>
      </w:pPr>
      <w:r w:rsidRPr="003B7341">
        <w:rPr>
          <w:rFonts w:ascii="Times New Roman" w:hAnsi="Times New Roman" w:cs="Times New Roman"/>
          <w:bCs w:val="0"/>
          <w:sz w:val="28"/>
          <w:szCs w:val="28"/>
          <w:lang w:eastAsia="ru-RU"/>
        </w:rPr>
        <w:t>4.7</w:t>
      </w:r>
      <w:r w:rsidRPr="0043376F">
        <w:rPr>
          <w:rFonts w:ascii="Times New Roman" w:hAnsi="Times New Roman" w:cs="Times New Roman"/>
          <w:b w:val="0"/>
          <w:bCs w:val="0"/>
          <w:sz w:val="28"/>
          <w:szCs w:val="28"/>
          <w:lang w:eastAsia="ru-RU"/>
        </w:rPr>
        <w:t xml:space="preserve"> В управлінні процесом сертифікації СУБХП беруть участь керівник Органу з сертифікації</w:t>
      </w:r>
      <w:r w:rsidRPr="0053338E">
        <w:rPr>
          <w:rFonts w:ascii="Times New Roman" w:hAnsi="Times New Roman" w:cs="Times New Roman"/>
          <w:b w:val="0"/>
          <w:bCs w:val="0"/>
          <w:sz w:val="28"/>
          <w:szCs w:val="28"/>
          <w:lang w:eastAsia="ru-RU"/>
        </w:rPr>
        <w:t xml:space="preserve"> (</w:t>
      </w:r>
      <w:r w:rsidRPr="0043376F">
        <w:rPr>
          <w:rFonts w:ascii="Times New Roman" w:hAnsi="Times New Roman" w:cs="Times New Roman"/>
          <w:b w:val="0"/>
          <w:bCs w:val="0"/>
          <w:sz w:val="28"/>
          <w:szCs w:val="28"/>
          <w:lang w:eastAsia="ru-RU"/>
        </w:rPr>
        <w:t xml:space="preserve">заступник керівника </w:t>
      </w:r>
      <w:r>
        <w:rPr>
          <w:rFonts w:ascii="Times New Roman" w:hAnsi="Times New Roman" w:cs="Times New Roman"/>
          <w:b w:val="0"/>
          <w:bCs w:val="0"/>
          <w:sz w:val="28"/>
          <w:szCs w:val="28"/>
          <w:lang w:eastAsia="ru-RU"/>
        </w:rPr>
        <w:t>ОС</w:t>
      </w:r>
      <w:r w:rsidRPr="0053338E">
        <w:rPr>
          <w:rFonts w:ascii="Times New Roman" w:hAnsi="Times New Roman" w:cs="Times New Roman"/>
          <w:b w:val="0"/>
          <w:bCs w:val="0"/>
          <w:sz w:val="28"/>
          <w:szCs w:val="28"/>
          <w:lang w:eastAsia="ru-RU"/>
        </w:rPr>
        <w:t>), а також фахівці підрозділів ОС.</w:t>
      </w:r>
    </w:p>
    <w:p w:rsidR="00034346" w:rsidRPr="0043376F" w:rsidRDefault="00034346" w:rsidP="00CA09CA">
      <w:pPr>
        <w:pStyle w:val="Header"/>
        <w:suppressLineNumbers/>
        <w:tabs>
          <w:tab w:val="clear" w:pos="4536"/>
          <w:tab w:val="clear" w:pos="9072"/>
        </w:tabs>
        <w:rPr>
          <w:rFonts w:ascii="Times New Roman" w:hAnsi="Times New Roman"/>
          <w:sz w:val="28"/>
          <w:szCs w:val="28"/>
        </w:rPr>
      </w:pPr>
    </w:p>
    <w:p w:rsidR="00034346" w:rsidRDefault="00034346" w:rsidP="00CA09CA">
      <w:pPr>
        <w:pStyle w:val="Heading1"/>
        <w:suppressLineNumbers/>
        <w:autoSpaceDE w:val="0"/>
        <w:autoSpaceDN w:val="0"/>
        <w:spacing w:before="120" w:after="120"/>
        <w:ind w:firstLine="567"/>
        <w:jc w:val="center"/>
        <w:rPr>
          <w:rFonts w:ascii="Times New Roman" w:hAnsi="Times New Roman"/>
          <w:b/>
          <w:bCs/>
          <w:i w:val="0"/>
          <w:iCs/>
          <w:sz w:val="28"/>
          <w:szCs w:val="28"/>
        </w:rPr>
      </w:pPr>
      <w:r w:rsidRPr="00F975AC">
        <w:rPr>
          <w:rFonts w:ascii="Times New Roman" w:hAnsi="Times New Roman"/>
          <w:b/>
          <w:bCs/>
          <w:i w:val="0"/>
          <w:sz w:val="28"/>
          <w:szCs w:val="28"/>
        </w:rPr>
        <w:t>5 Проведення сертифікації систем управління безпечністю харчових продуктів</w:t>
      </w:r>
    </w:p>
    <w:p w:rsidR="00034346" w:rsidRPr="00806161" w:rsidRDefault="00034346" w:rsidP="00CA09CA">
      <w:pPr>
        <w:spacing w:before="0" w:line="240" w:lineRule="auto"/>
        <w:ind w:left="0"/>
        <w:jc w:val="both"/>
        <w:rPr>
          <w:rFonts w:ascii="Times New Roman" w:hAnsi="Times New Roman"/>
          <w:color w:val="000000"/>
          <w:sz w:val="28"/>
          <w:szCs w:val="28"/>
        </w:rPr>
      </w:pPr>
      <w:r w:rsidRPr="00EB666E">
        <w:rPr>
          <w:rFonts w:ascii="Times New Roman" w:hAnsi="Times New Roman"/>
          <w:color w:val="000000"/>
          <w:sz w:val="28"/>
          <w:szCs w:val="28"/>
        </w:rPr>
        <w:t>ОС СУ точно визначає сферу сертифікації у відповідності до категорій та кластерів харчового ланцюга відповідно до</w:t>
      </w:r>
      <w:r>
        <w:rPr>
          <w:rFonts w:ascii="Times New Roman" w:hAnsi="Times New Roman"/>
          <w:color w:val="000000"/>
          <w:sz w:val="28"/>
          <w:szCs w:val="28"/>
        </w:rPr>
        <w:t xml:space="preserve"> ДСТУ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w:t>
      </w:r>
      <w:r w:rsidRPr="00EB666E">
        <w:rPr>
          <w:rFonts w:ascii="Times New Roman" w:hAnsi="Times New Roman"/>
          <w:color w:val="000000"/>
          <w:sz w:val="28"/>
          <w:szCs w:val="28"/>
          <w:lang w:val="en-US"/>
        </w:rPr>
        <w:t>TS</w:t>
      </w:r>
      <w:r>
        <w:rPr>
          <w:rFonts w:ascii="Times New Roman" w:hAnsi="Times New Roman"/>
          <w:color w:val="000000"/>
          <w:sz w:val="28"/>
          <w:szCs w:val="28"/>
        </w:rPr>
        <w:t xml:space="preserve"> 22003:2019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w:t>
      </w:r>
      <w:r w:rsidRPr="00EB666E">
        <w:rPr>
          <w:rFonts w:ascii="Times New Roman" w:hAnsi="Times New Roman"/>
          <w:color w:val="000000"/>
          <w:sz w:val="28"/>
          <w:szCs w:val="28"/>
          <w:lang w:val="en-US"/>
        </w:rPr>
        <w:t>TS</w:t>
      </w:r>
      <w:r w:rsidRPr="00EB666E">
        <w:rPr>
          <w:rFonts w:ascii="Times New Roman" w:hAnsi="Times New Roman"/>
          <w:color w:val="000000"/>
          <w:sz w:val="28"/>
          <w:szCs w:val="28"/>
        </w:rPr>
        <w:t xml:space="preserve"> 22003:2013</w:t>
      </w:r>
      <w:r>
        <w:rPr>
          <w:rFonts w:ascii="Times New Roman" w:hAnsi="Times New Roman"/>
          <w:color w:val="000000"/>
          <w:sz w:val="28"/>
          <w:szCs w:val="28"/>
        </w:rPr>
        <w:t xml:space="preserve">, </w:t>
      </w:r>
      <w:r>
        <w:rPr>
          <w:rFonts w:ascii="Times New Roman" w:hAnsi="Times New Roman"/>
          <w:color w:val="000000"/>
          <w:sz w:val="28"/>
          <w:szCs w:val="28"/>
          <w:lang w:val="en-US"/>
        </w:rPr>
        <w:t>IDT</w:t>
      </w:r>
      <w:r w:rsidRPr="00965F4E">
        <w:rPr>
          <w:rFonts w:ascii="Times New Roman" w:hAnsi="Times New Roman"/>
          <w:color w:val="000000"/>
          <w:sz w:val="28"/>
          <w:szCs w:val="28"/>
        </w:rPr>
        <w:t>)</w:t>
      </w:r>
      <w:r w:rsidRPr="00EB666E">
        <w:rPr>
          <w:rFonts w:ascii="Times New Roman" w:hAnsi="Times New Roman"/>
          <w:color w:val="000000"/>
          <w:sz w:val="28"/>
          <w:szCs w:val="28"/>
        </w:rPr>
        <w:t xml:space="preserve"> (таблиця</w:t>
      </w:r>
      <w:r w:rsidRPr="00806161">
        <w:rPr>
          <w:rFonts w:ascii="Times New Roman" w:hAnsi="Times New Roman"/>
          <w:color w:val="000000"/>
          <w:sz w:val="28"/>
          <w:szCs w:val="28"/>
        </w:rPr>
        <w:t xml:space="preserve"> А1. додаток А). </w:t>
      </w:r>
    </w:p>
    <w:p w:rsidR="00034346" w:rsidRPr="00806161" w:rsidRDefault="00034346" w:rsidP="00CA09CA">
      <w:pPr>
        <w:spacing w:before="0" w:line="240" w:lineRule="auto"/>
        <w:ind w:left="0"/>
        <w:rPr>
          <w:rFonts w:ascii="Times New Roman" w:hAnsi="Times New Roman"/>
          <w:color w:val="000000"/>
          <w:sz w:val="28"/>
          <w:szCs w:val="28"/>
        </w:rPr>
      </w:pPr>
      <w:r w:rsidRPr="00806161">
        <w:rPr>
          <w:rFonts w:ascii="Times New Roman" w:hAnsi="Times New Roman"/>
          <w:color w:val="000000"/>
          <w:sz w:val="28"/>
          <w:szCs w:val="28"/>
        </w:rPr>
        <w:t xml:space="preserve">ОС СУ використовує класифікацію </w:t>
      </w:r>
      <w:r>
        <w:rPr>
          <w:rFonts w:ascii="Times New Roman" w:hAnsi="Times New Roman"/>
          <w:color w:val="000000"/>
          <w:sz w:val="28"/>
          <w:szCs w:val="28"/>
        </w:rPr>
        <w:t xml:space="preserve">категорій харчового ланцюга </w:t>
      </w:r>
      <w:r w:rsidRPr="00806161">
        <w:rPr>
          <w:rFonts w:ascii="Times New Roman" w:hAnsi="Times New Roman"/>
          <w:color w:val="000000"/>
          <w:sz w:val="28"/>
          <w:szCs w:val="28"/>
        </w:rPr>
        <w:t>для:</w:t>
      </w:r>
    </w:p>
    <w:p w:rsidR="00034346" w:rsidRPr="00806161" w:rsidRDefault="00034346" w:rsidP="00CA09CA">
      <w:pPr>
        <w:spacing w:before="0" w:line="240" w:lineRule="auto"/>
        <w:ind w:left="0"/>
        <w:rPr>
          <w:rFonts w:ascii="Times New Roman" w:hAnsi="Times New Roman"/>
          <w:color w:val="000000"/>
          <w:sz w:val="28"/>
          <w:szCs w:val="28"/>
        </w:rPr>
      </w:pPr>
      <w:r w:rsidRPr="00806161">
        <w:rPr>
          <w:rFonts w:ascii="Times New Roman" w:hAnsi="Times New Roman"/>
          <w:color w:val="000000"/>
          <w:sz w:val="28"/>
          <w:szCs w:val="28"/>
        </w:rPr>
        <w:t>а)  визначення сфери, в якій він веде діяльність;</w:t>
      </w:r>
    </w:p>
    <w:p w:rsidR="00034346" w:rsidRPr="00806161" w:rsidRDefault="00034346" w:rsidP="00CA09CA">
      <w:pPr>
        <w:spacing w:before="0" w:line="240" w:lineRule="auto"/>
        <w:ind w:left="0"/>
        <w:rPr>
          <w:rFonts w:ascii="Times New Roman" w:hAnsi="Times New Roman"/>
          <w:color w:val="000000"/>
          <w:sz w:val="28"/>
          <w:szCs w:val="28"/>
        </w:rPr>
      </w:pPr>
      <w:r w:rsidRPr="00806161">
        <w:rPr>
          <w:rFonts w:ascii="Times New Roman" w:hAnsi="Times New Roman"/>
          <w:color w:val="000000"/>
          <w:sz w:val="28"/>
          <w:szCs w:val="28"/>
          <w:lang w:val="en-US"/>
        </w:rPr>
        <w:t>b</w:t>
      </w:r>
      <w:r w:rsidRPr="00806161">
        <w:rPr>
          <w:rFonts w:ascii="Times New Roman" w:hAnsi="Times New Roman"/>
          <w:color w:val="000000"/>
          <w:sz w:val="28"/>
          <w:szCs w:val="28"/>
          <w:lang w:val="ru-RU"/>
        </w:rPr>
        <w:t>)</w:t>
      </w:r>
      <w:r w:rsidRPr="00806161">
        <w:rPr>
          <w:rFonts w:ascii="Times New Roman" w:hAnsi="Times New Roman"/>
          <w:color w:val="000000"/>
          <w:sz w:val="28"/>
          <w:szCs w:val="28"/>
        </w:rPr>
        <w:t xml:space="preserve">  визначення того, чи є будь-яка технічна кваліфікація аудиторів необхідною для конкретної категорії;</w:t>
      </w:r>
    </w:p>
    <w:p w:rsidR="00034346" w:rsidRDefault="00034346" w:rsidP="00CA09CA">
      <w:pPr>
        <w:spacing w:before="0" w:line="240" w:lineRule="auto"/>
        <w:ind w:left="0"/>
        <w:rPr>
          <w:rFonts w:ascii="Times New Roman" w:hAnsi="Times New Roman"/>
          <w:color w:val="000000"/>
          <w:sz w:val="28"/>
          <w:szCs w:val="28"/>
        </w:rPr>
      </w:pPr>
      <w:r w:rsidRPr="00806161">
        <w:rPr>
          <w:rFonts w:ascii="Times New Roman" w:hAnsi="Times New Roman"/>
          <w:color w:val="000000"/>
          <w:sz w:val="28"/>
          <w:szCs w:val="28"/>
        </w:rPr>
        <w:t>с)</w:t>
      </w:r>
      <w:r>
        <w:rPr>
          <w:rFonts w:ascii="Times New Roman" w:hAnsi="Times New Roman"/>
          <w:color w:val="000000"/>
          <w:sz w:val="28"/>
          <w:szCs w:val="28"/>
        </w:rPr>
        <w:t xml:space="preserve"> для оцінки компетентності аудитора в межах конкретної категорії;</w:t>
      </w:r>
    </w:p>
    <w:p w:rsidR="00034346" w:rsidRDefault="00034346" w:rsidP="00CA09CA">
      <w:pPr>
        <w:spacing w:before="0" w:line="240" w:lineRule="auto"/>
        <w:ind w:left="0"/>
        <w:rPr>
          <w:rFonts w:ascii="Times New Roman" w:hAnsi="Times New Roman"/>
          <w:color w:val="000000"/>
          <w:sz w:val="28"/>
          <w:szCs w:val="28"/>
        </w:rPr>
      </w:pPr>
      <w:r>
        <w:rPr>
          <w:rFonts w:ascii="Times New Roman" w:hAnsi="Times New Roman"/>
          <w:color w:val="000000"/>
          <w:sz w:val="28"/>
          <w:szCs w:val="28"/>
          <w:lang w:val="en-US"/>
        </w:rPr>
        <w:t>d</w:t>
      </w:r>
      <w:r w:rsidRPr="00136F5F">
        <w:rPr>
          <w:rFonts w:ascii="Times New Roman" w:hAnsi="Times New Roman"/>
          <w:color w:val="000000"/>
          <w:sz w:val="28"/>
          <w:szCs w:val="28"/>
          <w:lang w:val="ru-RU"/>
        </w:rPr>
        <w:t xml:space="preserve">) </w:t>
      </w:r>
      <w:r>
        <w:rPr>
          <w:rFonts w:ascii="Times New Roman" w:hAnsi="Times New Roman"/>
          <w:color w:val="000000"/>
          <w:sz w:val="28"/>
          <w:szCs w:val="28"/>
        </w:rPr>
        <w:t>для оцінки групи аудиту в межах конкретної підкатегорії;</w:t>
      </w:r>
    </w:p>
    <w:p w:rsidR="00034346" w:rsidRDefault="00034346" w:rsidP="00CA09CA">
      <w:pPr>
        <w:spacing w:before="0" w:line="240" w:lineRule="auto"/>
        <w:ind w:left="0"/>
        <w:jc w:val="both"/>
        <w:rPr>
          <w:rFonts w:ascii="Times New Roman" w:hAnsi="Times New Roman"/>
          <w:color w:val="000000"/>
          <w:sz w:val="28"/>
          <w:szCs w:val="28"/>
        </w:rPr>
      </w:pPr>
      <w:r>
        <w:rPr>
          <w:rFonts w:ascii="Times New Roman" w:hAnsi="Times New Roman"/>
          <w:color w:val="000000"/>
          <w:sz w:val="28"/>
          <w:szCs w:val="28"/>
          <w:lang w:val="en-US"/>
        </w:rPr>
        <w:t>e</w:t>
      </w:r>
      <w:r w:rsidRPr="00136F5F">
        <w:rPr>
          <w:rFonts w:ascii="Times New Roman" w:hAnsi="Times New Roman"/>
          <w:color w:val="000000"/>
          <w:sz w:val="28"/>
          <w:szCs w:val="28"/>
          <w:lang w:val="ru-RU"/>
        </w:rPr>
        <w:t xml:space="preserve">) </w:t>
      </w:r>
      <w:r>
        <w:rPr>
          <w:rFonts w:ascii="Times New Roman" w:hAnsi="Times New Roman"/>
          <w:color w:val="000000"/>
          <w:sz w:val="28"/>
          <w:szCs w:val="28"/>
        </w:rPr>
        <w:t xml:space="preserve">для визначення тривалості аудиту у відповідності до Додатку В ДСТУ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w:t>
      </w:r>
      <w:r w:rsidRPr="00EB666E">
        <w:rPr>
          <w:rFonts w:ascii="Times New Roman" w:hAnsi="Times New Roman"/>
          <w:color w:val="000000"/>
          <w:sz w:val="28"/>
          <w:szCs w:val="28"/>
          <w:lang w:val="en-US"/>
        </w:rPr>
        <w:t>TS</w:t>
      </w:r>
      <w:r w:rsidRPr="00EB666E">
        <w:rPr>
          <w:rFonts w:ascii="Times New Roman" w:hAnsi="Times New Roman"/>
          <w:color w:val="000000"/>
          <w:sz w:val="28"/>
          <w:szCs w:val="28"/>
        </w:rPr>
        <w:t xml:space="preserve"> 22003:201</w:t>
      </w:r>
      <w:r>
        <w:rPr>
          <w:rFonts w:ascii="Times New Roman" w:hAnsi="Times New Roman"/>
          <w:color w:val="000000"/>
          <w:sz w:val="28"/>
          <w:szCs w:val="28"/>
        </w:rPr>
        <w:t>9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w:t>
      </w:r>
      <w:r w:rsidRPr="00EB666E">
        <w:rPr>
          <w:rFonts w:ascii="Times New Roman" w:hAnsi="Times New Roman"/>
          <w:color w:val="000000"/>
          <w:sz w:val="28"/>
          <w:szCs w:val="28"/>
          <w:lang w:val="en-US"/>
        </w:rPr>
        <w:t>TS</w:t>
      </w:r>
      <w:r w:rsidRPr="00EB666E">
        <w:rPr>
          <w:rFonts w:ascii="Times New Roman" w:hAnsi="Times New Roman"/>
          <w:color w:val="000000"/>
          <w:sz w:val="28"/>
          <w:szCs w:val="28"/>
        </w:rPr>
        <w:t xml:space="preserve"> 22003:2013</w:t>
      </w:r>
      <w:r>
        <w:rPr>
          <w:rFonts w:ascii="Times New Roman" w:hAnsi="Times New Roman"/>
          <w:color w:val="000000"/>
          <w:sz w:val="28"/>
          <w:szCs w:val="28"/>
        </w:rPr>
        <w:t xml:space="preserve">, </w:t>
      </w:r>
      <w:r>
        <w:rPr>
          <w:rFonts w:ascii="Times New Roman" w:hAnsi="Times New Roman"/>
          <w:color w:val="000000"/>
          <w:sz w:val="28"/>
          <w:szCs w:val="28"/>
          <w:lang w:val="en-US"/>
        </w:rPr>
        <w:t>IDT</w:t>
      </w:r>
      <w:r w:rsidRPr="00965F4E">
        <w:rPr>
          <w:rFonts w:ascii="Times New Roman" w:hAnsi="Times New Roman"/>
          <w:color w:val="000000"/>
          <w:sz w:val="28"/>
          <w:szCs w:val="28"/>
        </w:rPr>
        <w:t>)</w:t>
      </w:r>
      <w:r>
        <w:rPr>
          <w:rFonts w:ascii="Times New Roman" w:hAnsi="Times New Roman"/>
          <w:color w:val="000000"/>
          <w:sz w:val="28"/>
          <w:szCs w:val="28"/>
        </w:rPr>
        <w:t>;</w:t>
      </w:r>
    </w:p>
    <w:p w:rsidR="00034346" w:rsidRPr="00965F4E" w:rsidRDefault="00034346" w:rsidP="00CA09CA">
      <w:pPr>
        <w:spacing w:before="0" w:line="240" w:lineRule="auto"/>
        <w:ind w:left="0"/>
        <w:jc w:val="both"/>
        <w:rPr>
          <w:rFonts w:ascii="Times New Roman" w:hAnsi="Times New Roman"/>
          <w:color w:val="000000"/>
          <w:sz w:val="28"/>
          <w:szCs w:val="28"/>
        </w:rPr>
      </w:pPr>
      <w:r>
        <w:rPr>
          <w:rFonts w:ascii="Times New Roman" w:hAnsi="Times New Roman"/>
          <w:color w:val="000000"/>
          <w:sz w:val="28"/>
          <w:szCs w:val="28"/>
          <w:lang w:val="en-US"/>
        </w:rPr>
        <w:t>f</w:t>
      </w:r>
      <w:r w:rsidRPr="00136F5F">
        <w:rPr>
          <w:rFonts w:ascii="Times New Roman" w:hAnsi="Times New Roman"/>
          <w:color w:val="000000"/>
          <w:sz w:val="28"/>
          <w:szCs w:val="28"/>
        </w:rPr>
        <w:t xml:space="preserve">) </w:t>
      </w:r>
      <w:r>
        <w:rPr>
          <w:rFonts w:ascii="Times New Roman" w:hAnsi="Times New Roman"/>
          <w:color w:val="000000"/>
          <w:sz w:val="28"/>
          <w:szCs w:val="28"/>
        </w:rPr>
        <w:t xml:space="preserve">для визначення належної частини стандарту </w:t>
      </w:r>
      <w:r w:rsidRPr="00806161">
        <w:rPr>
          <w:rFonts w:ascii="Times New Roman" w:hAnsi="Times New Roman"/>
          <w:color w:val="000000"/>
          <w:sz w:val="28"/>
          <w:szCs w:val="28"/>
          <w:lang w:val="en-US"/>
        </w:rPr>
        <w:t>ISO</w:t>
      </w:r>
      <w:r w:rsidRPr="00136F5F">
        <w:rPr>
          <w:rFonts w:ascii="Times New Roman" w:hAnsi="Times New Roman"/>
          <w:color w:val="000000"/>
          <w:sz w:val="28"/>
          <w:szCs w:val="28"/>
        </w:rPr>
        <w:t>/</w:t>
      </w:r>
      <w:r w:rsidRPr="00806161">
        <w:rPr>
          <w:rFonts w:ascii="Times New Roman" w:hAnsi="Times New Roman"/>
          <w:color w:val="000000"/>
          <w:sz w:val="28"/>
          <w:szCs w:val="28"/>
          <w:lang w:val="en-US"/>
        </w:rPr>
        <w:t>TS</w:t>
      </w:r>
      <w:r w:rsidRPr="00806161">
        <w:rPr>
          <w:rFonts w:ascii="Times New Roman" w:hAnsi="Times New Roman"/>
          <w:color w:val="000000"/>
          <w:sz w:val="28"/>
          <w:szCs w:val="28"/>
        </w:rPr>
        <w:t xml:space="preserve"> </w:t>
      </w:r>
      <w:r>
        <w:rPr>
          <w:rFonts w:ascii="Times New Roman" w:hAnsi="Times New Roman"/>
          <w:color w:val="000000"/>
          <w:sz w:val="28"/>
          <w:szCs w:val="28"/>
        </w:rPr>
        <w:t xml:space="preserve">22002, якщо це застосовно, для оцінювання відповідності з п. 8.2 ДСТУ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 xml:space="preserve"> </w:t>
      </w:r>
      <w:r w:rsidRPr="00EB666E">
        <w:rPr>
          <w:rFonts w:ascii="Times New Roman" w:hAnsi="Times New Roman"/>
          <w:color w:val="000000"/>
          <w:sz w:val="28"/>
          <w:szCs w:val="28"/>
        </w:rPr>
        <w:t>2200</w:t>
      </w:r>
      <w:r w:rsidRPr="00965F4E">
        <w:rPr>
          <w:rFonts w:ascii="Times New Roman" w:hAnsi="Times New Roman"/>
          <w:color w:val="000000"/>
          <w:sz w:val="28"/>
          <w:szCs w:val="28"/>
        </w:rPr>
        <w:t>0</w:t>
      </w:r>
      <w:r>
        <w:rPr>
          <w:rFonts w:ascii="Times New Roman" w:hAnsi="Times New Roman"/>
          <w:color w:val="000000"/>
          <w:sz w:val="28"/>
          <w:szCs w:val="28"/>
        </w:rPr>
        <w:t>:2019 (</w:t>
      </w:r>
      <w:r w:rsidRPr="00EB666E">
        <w:rPr>
          <w:rFonts w:ascii="Times New Roman" w:hAnsi="Times New Roman"/>
          <w:color w:val="000000"/>
          <w:sz w:val="28"/>
          <w:szCs w:val="28"/>
          <w:lang w:val="en-US"/>
        </w:rPr>
        <w:t>ISO</w:t>
      </w:r>
      <w:r w:rsidRPr="00EB666E">
        <w:rPr>
          <w:rFonts w:ascii="Times New Roman" w:hAnsi="Times New Roman"/>
          <w:color w:val="000000"/>
          <w:sz w:val="28"/>
          <w:szCs w:val="28"/>
        </w:rPr>
        <w:t xml:space="preserve"> 2200</w:t>
      </w:r>
      <w:r w:rsidRPr="00965F4E">
        <w:rPr>
          <w:rFonts w:ascii="Times New Roman" w:hAnsi="Times New Roman"/>
          <w:color w:val="000000"/>
          <w:sz w:val="28"/>
          <w:szCs w:val="28"/>
        </w:rPr>
        <w:t>0</w:t>
      </w:r>
      <w:r w:rsidRPr="00EB666E">
        <w:rPr>
          <w:rFonts w:ascii="Times New Roman" w:hAnsi="Times New Roman"/>
          <w:color w:val="000000"/>
          <w:sz w:val="28"/>
          <w:szCs w:val="28"/>
        </w:rPr>
        <w:t>:201</w:t>
      </w:r>
      <w:r w:rsidRPr="00965F4E">
        <w:rPr>
          <w:rFonts w:ascii="Times New Roman" w:hAnsi="Times New Roman"/>
          <w:color w:val="000000"/>
          <w:sz w:val="28"/>
          <w:szCs w:val="28"/>
        </w:rPr>
        <w:t>8</w:t>
      </w:r>
      <w:r>
        <w:rPr>
          <w:rFonts w:ascii="Times New Roman" w:hAnsi="Times New Roman"/>
          <w:color w:val="000000"/>
          <w:sz w:val="28"/>
          <w:szCs w:val="28"/>
        </w:rPr>
        <w:t xml:space="preserve">, </w:t>
      </w:r>
      <w:r>
        <w:rPr>
          <w:rFonts w:ascii="Times New Roman" w:hAnsi="Times New Roman"/>
          <w:color w:val="000000"/>
          <w:sz w:val="28"/>
          <w:szCs w:val="28"/>
          <w:lang w:val="en-US"/>
        </w:rPr>
        <w:t>IDT</w:t>
      </w:r>
      <w:r w:rsidRPr="00965F4E">
        <w:rPr>
          <w:rFonts w:ascii="Times New Roman" w:hAnsi="Times New Roman"/>
          <w:color w:val="000000"/>
          <w:sz w:val="28"/>
          <w:szCs w:val="28"/>
        </w:rPr>
        <w:t>);</w:t>
      </w:r>
    </w:p>
    <w:p w:rsidR="00034346" w:rsidRPr="00F64678" w:rsidRDefault="00034346" w:rsidP="00CA09CA">
      <w:pPr>
        <w:spacing w:before="0" w:line="240" w:lineRule="auto"/>
        <w:ind w:left="0"/>
        <w:rPr>
          <w:rFonts w:ascii="Times New Roman" w:hAnsi="Times New Roman"/>
          <w:color w:val="000000"/>
          <w:sz w:val="28"/>
          <w:szCs w:val="28"/>
        </w:rPr>
      </w:pPr>
      <w:r>
        <w:rPr>
          <w:rFonts w:ascii="Times New Roman" w:hAnsi="Times New Roman"/>
          <w:color w:val="000000"/>
          <w:sz w:val="28"/>
          <w:szCs w:val="28"/>
          <w:lang w:val="en-US"/>
        </w:rPr>
        <w:t>g</w:t>
      </w:r>
      <w:r w:rsidRPr="00F64678">
        <w:rPr>
          <w:rFonts w:ascii="Times New Roman" w:hAnsi="Times New Roman"/>
          <w:color w:val="000000"/>
          <w:sz w:val="28"/>
          <w:szCs w:val="28"/>
        </w:rPr>
        <w:t xml:space="preserve">) </w:t>
      </w:r>
      <w:r>
        <w:rPr>
          <w:rFonts w:ascii="Times New Roman" w:hAnsi="Times New Roman"/>
          <w:color w:val="000000"/>
          <w:sz w:val="28"/>
          <w:szCs w:val="28"/>
        </w:rPr>
        <w:t>для визначення сфери документу щодо сертифікації на рівні підкатегорії.</w:t>
      </w:r>
    </w:p>
    <w:p w:rsidR="00034346" w:rsidRDefault="00034346" w:rsidP="00CA09CA">
      <w:pPr>
        <w:widowControl/>
        <w:suppressLineNumbers/>
        <w:shd w:val="clear" w:color="auto" w:fill="FFFFFF"/>
        <w:autoSpaceDE w:val="0"/>
        <w:autoSpaceDN w:val="0"/>
        <w:adjustRightInd w:val="0"/>
        <w:spacing w:before="0" w:line="240" w:lineRule="auto"/>
        <w:ind w:left="0" w:firstLine="567"/>
        <w:rPr>
          <w:rFonts w:ascii="Times New Roman" w:hAnsi="Times New Roman"/>
          <w:b/>
          <w:color w:val="000000"/>
          <w:sz w:val="28"/>
          <w:szCs w:val="28"/>
        </w:rPr>
      </w:pPr>
    </w:p>
    <w:p w:rsidR="00034346" w:rsidRPr="007C0E70" w:rsidRDefault="00034346" w:rsidP="00CA09CA">
      <w:pPr>
        <w:widowControl/>
        <w:suppressLineNumbers/>
        <w:shd w:val="clear" w:color="auto" w:fill="FFFFFF"/>
        <w:autoSpaceDE w:val="0"/>
        <w:autoSpaceDN w:val="0"/>
        <w:adjustRightInd w:val="0"/>
        <w:spacing w:before="0" w:line="240" w:lineRule="auto"/>
        <w:ind w:left="0" w:firstLine="567"/>
        <w:rPr>
          <w:rFonts w:ascii="Times New Roman" w:hAnsi="Times New Roman"/>
          <w:b/>
          <w:color w:val="000000"/>
          <w:sz w:val="28"/>
          <w:szCs w:val="28"/>
        </w:rPr>
      </w:pPr>
      <w:r w:rsidRPr="00F975AC">
        <w:rPr>
          <w:rFonts w:ascii="Times New Roman" w:hAnsi="Times New Roman"/>
          <w:b/>
          <w:color w:val="000000"/>
          <w:sz w:val="28"/>
          <w:szCs w:val="28"/>
        </w:rPr>
        <w:t xml:space="preserve">5.1 </w:t>
      </w:r>
      <w:r>
        <w:rPr>
          <w:rFonts w:ascii="Times New Roman" w:hAnsi="Times New Roman"/>
          <w:b/>
          <w:color w:val="000000"/>
          <w:sz w:val="28"/>
          <w:szCs w:val="28"/>
        </w:rPr>
        <w:t>Передсертифікаційні заходи</w:t>
      </w:r>
    </w:p>
    <w:p w:rsidR="00034346" w:rsidRPr="00F046BC" w:rsidRDefault="00034346" w:rsidP="00CA09CA">
      <w:pPr>
        <w:pStyle w:val="Heading1"/>
        <w:suppressLineNumbers/>
        <w:autoSpaceDE w:val="0"/>
        <w:autoSpaceDN w:val="0"/>
        <w:spacing w:before="120" w:after="120"/>
        <w:ind w:firstLine="567"/>
        <w:rPr>
          <w:rFonts w:ascii="Times New Roman" w:hAnsi="Times New Roman"/>
          <w:b/>
          <w:i w:val="0"/>
          <w:iCs/>
          <w:sz w:val="28"/>
          <w:szCs w:val="28"/>
        </w:rPr>
      </w:pPr>
      <w:r w:rsidRPr="00F046BC">
        <w:rPr>
          <w:rFonts w:ascii="Times New Roman" w:hAnsi="Times New Roman"/>
          <w:b/>
          <w:i w:val="0"/>
          <w:sz w:val="28"/>
          <w:szCs w:val="28"/>
        </w:rPr>
        <w:t>5.</w:t>
      </w:r>
      <w:r>
        <w:rPr>
          <w:rFonts w:ascii="Times New Roman" w:hAnsi="Times New Roman"/>
          <w:b/>
          <w:i w:val="0"/>
          <w:sz w:val="28"/>
          <w:szCs w:val="28"/>
        </w:rPr>
        <w:t>1.1</w:t>
      </w:r>
      <w:r w:rsidRPr="00F046BC">
        <w:rPr>
          <w:rFonts w:ascii="Times New Roman" w:hAnsi="Times New Roman"/>
          <w:b/>
          <w:i w:val="0"/>
          <w:sz w:val="28"/>
          <w:szCs w:val="28"/>
        </w:rPr>
        <w:t xml:space="preserve"> Подання та розгляд заявки на сертифікацію СУБХП</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3B7341">
        <w:rPr>
          <w:rFonts w:ascii="Times New Roman" w:hAnsi="Times New Roman"/>
          <w:b/>
          <w:color w:val="000000"/>
          <w:sz w:val="28"/>
          <w:szCs w:val="28"/>
        </w:rPr>
        <w:t>5.1.1.1</w:t>
      </w:r>
      <w:r w:rsidRPr="00245A88">
        <w:rPr>
          <w:rFonts w:ascii="Times New Roman" w:hAnsi="Times New Roman"/>
          <w:color w:val="000000"/>
          <w:sz w:val="28"/>
          <w:szCs w:val="28"/>
        </w:rPr>
        <w:t xml:space="preserve"> Заявник подає до Органу з сертифікації заявку </w:t>
      </w:r>
      <w:r>
        <w:rPr>
          <w:rFonts w:ascii="Times New Roman" w:hAnsi="Times New Roman"/>
          <w:color w:val="000000"/>
          <w:sz w:val="28"/>
          <w:szCs w:val="28"/>
          <w:lang w:val="ru-RU"/>
        </w:rPr>
        <w:t xml:space="preserve">(АФ.СУ-77) </w:t>
      </w:r>
      <w:r>
        <w:rPr>
          <w:rFonts w:ascii="Times New Roman" w:hAnsi="Times New Roman"/>
          <w:color w:val="000000"/>
          <w:sz w:val="28"/>
          <w:szCs w:val="28"/>
        </w:rPr>
        <w:t>та опитувальну анкету</w:t>
      </w:r>
      <w:r>
        <w:rPr>
          <w:rFonts w:ascii="Times New Roman" w:hAnsi="Times New Roman"/>
          <w:color w:val="000000"/>
          <w:sz w:val="28"/>
          <w:szCs w:val="28"/>
          <w:lang w:val="ru-RU"/>
        </w:rPr>
        <w:t xml:space="preserve"> (АФ.СУ-100)</w:t>
      </w:r>
      <w:r w:rsidRPr="00245A88">
        <w:rPr>
          <w:rFonts w:ascii="Times New Roman" w:hAnsi="Times New Roman"/>
          <w:color w:val="000000"/>
          <w:sz w:val="28"/>
          <w:szCs w:val="28"/>
        </w:rPr>
        <w:t xml:space="preserve">, оформлену належним чином і підписану керівником та головним бухгалтером Заявника. </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245A88">
        <w:rPr>
          <w:rFonts w:ascii="Times New Roman" w:hAnsi="Times New Roman"/>
          <w:color w:val="000000"/>
          <w:sz w:val="28"/>
          <w:szCs w:val="28"/>
        </w:rPr>
        <w:t xml:space="preserve">ОС вимагає від уповноваженого представника організації-заявника надати необхідну інформацію, щоб </w:t>
      </w:r>
      <w:r>
        <w:rPr>
          <w:rFonts w:ascii="Times New Roman" w:hAnsi="Times New Roman"/>
          <w:color w:val="000000"/>
          <w:sz w:val="28"/>
          <w:szCs w:val="28"/>
        </w:rPr>
        <w:t>визначити</w:t>
      </w:r>
      <w:r w:rsidRPr="00245A88">
        <w:rPr>
          <w:rFonts w:ascii="Times New Roman" w:hAnsi="Times New Roman"/>
          <w:color w:val="000000"/>
          <w:sz w:val="28"/>
          <w:szCs w:val="28"/>
        </w:rPr>
        <w:t>:</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245A88">
        <w:rPr>
          <w:rFonts w:ascii="Times New Roman" w:hAnsi="Times New Roman"/>
          <w:color w:val="000000"/>
          <w:sz w:val="28"/>
          <w:szCs w:val="28"/>
        </w:rPr>
        <w:t>а</w:t>
      </w:r>
      <w:r w:rsidRPr="003534D7">
        <w:rPr>
          <w:rFonts w:ascii="Times New Roman" w:hAnsi="Times New Roman"/>
          <w:sz w:val="28"/>
          <w:szCs w:val="28"/>
        </w:rPr>
        <w:t>) бажану</w:t>
      </w:r>
      <w:r w:rsidRPr="00245A88">
        <w:rPr>
          <w:rFonts w:ascii="Times New Roman" w:hAnsi="Times New Roman"/>
          <w:color w:val="000000"/>
          <w:sz w:val="28"/>
          <w:szCs w:val="28"/>
        </w:rPr>
        <w:t xml:space="preserve"> сфер</w:t>
      </w:r>
      <w:r>
        <w:rPr>
          <w:rFonts w:ascii="Times New Roman" w:hAnsi="Times New Roman"/>
          <w:color w:val="000000"/>
          <w:sz w:val="28"/>
          <w:szCs w:val="28"/>
        </w:rPr>
        <w:t>у</w:t>
      </w:r>
      <w:r w:rsidRPr="00245A88">
        <w:rPr>
          <w:rFonts w:ascii="Times New Roman" w:hAnsi="Times New Roman"/>
          <w:color w:val="000000"/>
          <w:sz w:val="28"/>
          <w:szCs w:val="28"/>
        </w:rPr>
        <w:t xml:space="preserve"> сертифікації;</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245A88">
        <w:rPr>
          <w:rFonts w:ascii="Times New Roman" w:hAnsi="Times New Roman"/>
          <w:color w:val="000000"/>
          <w:sz w:val="28"/>
          <w:szCs w:val="28"/>
        </w:rPr>
        <w:t>b) загальн</w:t>
      </w:r>
      <w:r>
        <w:rPr>
          <w:rFonts w:ascii="Times New Roman" w:hAnsi="Times New Roman"/>
          <w:color w:val="000000"/>
          <w:sz w:val="28"/>
          <w:szCs w:val="28"/>
        </w:rPr>
        <w:t xml:space="preserve">і </w:t>
      </w:r>
      <w:r w:rsidRPr="00245A88">
        <w:rPr>
          <w:rFonts w:ascii="Times New Roman" w:hAnsi="Times New Roman"/>
          <w:color w:val="000000"/>
          <w:sz w:val="28"/>
          <w:szCs w:val="28"/>
        </w:rPr>
        <w:t>особливост</w:t>
      </w:r>
      <w:r>
        <w:rPr>
          <w:rFonts w:ascii="Times New Roman" w:hAnsi="Times New Roman"/>
          <w:color w:val="000000"/>
          <w:sz w:val="28"/>
          <w:szCs w:val="28"/>
        </w:rPr>
        <w:t>і</w:t>
      </w:r>
      <w:r w:rsidRPr="00245A88">
        <w:rPr>
          <w:rFonts w:ascii="Times New Roman" w:hAnsi="Times New Roman"/>
          <w:color w:val="000000"/>
          <w:sz w:val="28"/>
          <w:szCs w:val="28"/>
        </w:rPr>
        <w:t xml:space="preserve"> організації-заявника, зокрема назву і адресу(и) її фактичного місцезнаходження, суттєві аспекти її процесів та діяльності, і будь-які доречні юридичні зобов’язання;</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245A88">
        <w:rPr>
          <w:rFonts w:ascii="Times New Roman" w:hAnsi="Times New Roman"/>
          <w:color w:val="000000"/>
          <w:sz w:val="28"/>
          <w:szCs w:val="28"/>
        </w:rPr>
        <w:t>c) загальну інформацію стосовно організації-заявника відносно бажаної сфери сертифікації, таку як види діяльності, людські і технічні ресурси, функції і взаємозв’язки у більшій організації, за наявності;</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245A88">
        <w:rPr>
          <w:rFonts w:ascii="Times New Roman" w:hAnsi="Times New Roman"/>
          <w:color w:val="000000"/>
          <w:sz w:val="28"/>
          <w:szCs w:val="28"/>
        </w:rPr>
        <w:t xml:space="preserve">d) </w:t>
      </w:r>
      <w:r w:rsidRPr="00245A88">
        <w:rPr>
          <w:rFonts w:ascii="Times New Roman" w:hAnsi="Times New Roman"/>
          <w:color w:val="000000"/>
          <w:spacing w:val="-4"/>
          <w:sz w:val="28"/>
          <w:szCs w:val="28"/>
        </w:rPr>
        <w:t>інформацію стосовно всіх процесів, які використовуються організацією</w:t>
      </w:r>
      <w:r w:rsidRPr="00245A88">
        <w:rPr>
          <w:rFonts w:ascii="Times New Roman" w:hAnsi="Times New Roman"/>
          <w:color w:val="000000"/>
          <w:sz w:val="28"/>
          <w:szCs w:val="28"/>
        </w:rPr>
        <w:t xml:space="preserve"> на умовах аутсорсингу, які впливатимуть на відповідність вимогам;</w:t>
      </w:r>
    </w:p>
    <w:p w:rsidR="00034346" w:rsidRPr="00245A88" w:rsidRDefault="00034346" w:rsidP="00CA09CA">
      <w:pPr>
        <w:suppressLineNumbers/>
        <w:spacing w:before="0" w:line="240" w:lineRule="auto"/>
        <w:ind w:left="0"/>
        <w:jc w:val="both"/>
        <w:rPr>
          <w:rFonts w:ascii="Times New Roman" w:hAnsi="Times New Roman"/>
          <w:color w:val="000000"/>
          <w:sz w:val="28"/>
          <w:szCs w:val="28"/>
        </w:rPr>
      </w:pPr>
      <w:r w:rsidRPr="00245A88">
        <w:rPr>
          <w:rFonts w:ascii="Times New Roman" w:hAnsi="Times New Roman"/>
          <w:color w:val="000000"/>
          <w:sz w:val="28"/>
          <w:szCs w:val="28"/>
        </w:rPr>
        <w:t>e) стандарт</w:t>
      </w:r>
      <w:r>
        <w:rPr>
          <w:rFonts w:ascii="Times New Roman" w:hAnsi="Times New Roman"/>
          <w:color w:val="000000"/>
          <w:sz w:val="28"/>
          <w:szCs w:val="28"/>
        </w:rPr>
        <w:t>и або інші</w:t>
      </w:r>
      <w:r w:rsidRPr="00245A88">
        <w:rPr>
          <w:rFonts w:ascii="Times New Roman" w:hAnsi="Times New Roman"/>
          <w:color w:val="000000"/>
          <w:sz w:val="28"/>
          <w:szCs w:val="28"/>
        </w:rPr>
        <w:t xml:space="preserve"> вимог</w:t>
      </w:r>
      <w:r>
        <w:rPr>
          <w:rFonts w:ascii="Times New Roman" w:hAnsi="Times New Roman"/>
          <w:color w:val="000000"/>
          <w:sz w:val="28"/>
          <w:szCs w:val="28"/>
        </w:rPr>
        <w:t>и</w:t>
      </w:r>
      <w:r w:rsidRPr="00245A88">
        <w:rPr>
          <w:rFonts w:ascii="Times New Roman" w:hAnsi="Times New Roman"/>
          <w:color w:val="000000"/>
          <w:sz w:val="28"/>
          <w:szCs w:val="28"/>
        </w:rPr>
        <w:t>, на відповідність яким організація-заявник бажає отримати сертифікацію;</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245A88">
        <w:rPr>
          <w:rFonts w:ascii="Times New Roman" w:hAnsi="Times New Roman"/>
          <w:color w:val="000000"/>
          <w:sz w:val="28"/>
          <w:szCs w:val="28"/>
        </w:rPr>
        <w:t xml:space="preserve">f) інформацію стосовно використання консультування з питань </w:t>
      </w:r>
      <w:r>
        <w:rPr>
          <w:rFonts w:ascii="Times New Roman" w:hAnsi="Times New Roman"/>
          <w:color w:val="000000"/>
          <w:sz w:val="28"/>
          <w:szCs w:val="28"/>
        </w:rPr>
        <w:t>СУ</w:t>
      </w:r>
      <w:r w:rsidRPr="00245A88">
        <w:rPr>
          <w:rFonts w:ascii="Times New Roman" w:hAnsi="Times New Roman"/>
          <w:color w:val="000000"/>
          <w:sz w:val="28"/>
          <w:szCs w:val="28"/>
        </w:rPr>
        <w:t>.</w:t>
      </w:r>
      <w:r w:rsidRPr="00C65E2A">
        <w:rPr>
          <w:rFonts w:ascii="Times New Roman" w:hAnsi="Times New Roman"/>
          <w:sz w:val="28"/>
          <w:szCs w:val="28"/>
        </w:rPr>
        <w:t xml:space="preserve">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Організація-заявник несе повну відповідальність за достовірність і повноту інформації, що подається до ОС.</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Заступник к</w:t>
      </w:r>
      <w:r w:rsidRPr="0043376F">
        <w:rPr>
          <w:rFonts w:ascii="Times New Roman" w:hAnsi="Times New Roman"/>
          <w:sz w:val="28"/>
          <w:szCs w:val="28"/>
        </w:rPr>
        <w:t>ерівник</w:t>
      </w:r>
      <w:r>
        <w:rPr>
          <w:rFonts w:ascii="Times New Roman" w:hAnsi="Times New Roman"/>
          <w:sz w:val="28"/>
          <w:szCs w:val="28"/>
        </w:rPr>
        <w:t>а</w:t>
      </w:r>
      <w:r w:rsidRPr="0043376F">
        <w:rPr>
          <w:rFonts w:ascii="Times New Roman" w:hAnsi="Times New Roman"/>
          <w:sz w:val="28"/>
          <w:szCs w:val="28"/>
        </w:rPr>
        <w:t xml:space="preserve"> Органу з сертифікації візує заявку і направляє її до відділу </w:t>
      </w:r>
      <w:r>
        <w:rPr>
          <w:rFonts w:ascii="Times New Roman" w:hAnsi="Times New Roman"/>
          <w:sz w:val="28"/>
          <w:szCs w:val="28"/>
        </w:rPr>
        <w:t>з підтвердження і оцінки відповідності</w:t>
      </w:r>
      <w:r w:rsidRPr="00A62878">
        <w:rPr>
          <w:rFonts w:ascii="Times New Roman" w:hAnsi="Times New Roman"/>
          <w:sz w:val="28"/>
          <w:szCs w:val="28"/>
        </w:rPr>
        <w:t>, стандартизац</w:t>
      </w:r>
      <w:r>
        <w:rPr>
          <w:rFonts w:ascii="Times New Roman" w:hAnsi="Times New Roman"/>
          <w:sz w:val="28"/>
          <w:szCs w:val="28"/>
        </w:rPr>
        <w:t xml:space="preserve">ії та </w:t>
      </w:r>
      <w:r w:rsidRPr="0043376F">
        <w:rPr>
          <w:rFonts w:ascii="Times New Roman" w:hAnsi="Times New Roman"/>
          <w:sz w:val="28"/>
          <w:szCs w:val="28"/>
        </w:rPr>
        <w:t>сертифікації систем управління (далі – відділ СУ).</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 xml:space="preserve">Начальник відділу (НВ) </w:t>
      </w:r>
      <w:r w:rsidRPr="0043376F">
        <w:rPr>
          <w:rFonts w:ascii="Times New Roman" w:hAnsi="Times New Roman"/>
          <w:sz w:val="28"/>
          <w:szCs w:val="28"/>
        </w:rPr>
        <w:t>розглядає заявку</w:t>
      </w:r>
      <w:r>
        <w:rPr>
          <w:rFonts w:ascii="Times New Roman" w:hAnsi="Times New Roman"/>
          <w:sz w:val="28"/>
          <w:szCs w:val="28"/>
        </w:rPr>
        <w:t xml:space="preserve"> та опитувальну анкету</w:t>
      </w:r>
      <w:r w:rsidRPr="0043376F">
        <w:rPr>
          <w:rFonts w:ascii="Times New Roman" w:hAnsi="Times New Roman"/>
          <w:sz w:val="28"/>
          <w:szCs w:val="28"/>
        </w:rPr>
        <w:t xml:space="preserve">. При необхідності, до розгляду </w:t>
      </w:r>
      <w:r>
        <w:rPr>
          <w:rFonts w:ascii="Times New Roman" w:hAnsi="Times New Roman"/>
          <w:sz w:val="28"/>
          <w:szCs w:val="28"/>
        </w:rPr>
        <w:t>цих документів</w:t>
      </w:r>
      <w:r w:rsidRPr="0043376F">
        <w:rPr>
          <w:rFonts w:ascii="Times New Roman" w:hAnsi="Times New Roman"/>
          <w:sz w:val="28"/>
          <w:szCs w:val="28"/>
        </w:rPr>
        <w:t xml:space="preserve"> залучаються фахівці </w:t>
      </w:r>
      <w:r>
        <w:rPr>
          <w:rFonts w:ascii="Times New Roman" w:hAnsi="Times New Roman"/>
          <w:sz w:val="28"/>
          <w:szCs w:val="28"/>
        </w:rPr>
        <w:t>ОС</w:t>
      </w:r>
      <w:r w:rsidRPr="0043376F">
        <w:rPr>
          <w:rFonts w:ascii="Times New Roman" w:hAnsi="Times New Roman"/>
          <w:sz w:val="28"/>
          <w:szCs w:val="28"/>
        </w:rPr>
        <w:t>, а також представники Заявника.</w:t>
      </w:r>
    </w:p>
    <w:p w:rsidR="00034346" w:rsidRDefault="00034346" w:rsidP="00CA09CA">
      <w:pPr>
        <w:widowControl/>
        <w:suppressLineNumbers/>
        <w:autoSpaceDE w:val="0"/>
        <w:autoSpaceDN w:val="0"/>
        <w:spacing w:before="0" w:line="240" w:lineRule="auto"/>
        <w:ind w:left="0" w:firstLine="567"/>
        <w:jc w:val="both"/>
        <w:rPr>
          <w:rFonts w:ascii="Times New Roman" w:hAnsi="Times New Roman"/>
          <w:color w:val="000000"/>
          <w:sz w:val="28"/>
          <w:szCs w:val="28"/>
        </w:rPr>
      </w:pPr>
      <w:r w:rsidRPr="00BD7480">
        <w:rPr>
          <w:rFonts w:ascii="Times New Roman" w:hAnsi="Times New Roman"/>
          <w:sz w:val="28"/>
          <w:szCs w:val="28"/>
        </w:rPr>
        <w:t>Після аналізування заявки</w:t>
      </w:r>
      <w:r>
        <w:rPr>
          <w:rFonts w:ascii="Times New Roman" w:hAnsi="Times New Roman"/>
          <w:sz w:val="28"/>
          <w:szCs w:val="28"/>
        </w:rPr>
        <w:t xml:space="preserve"> та опитувальної анкети</w:t>
      </w:r>
      <w:r w:rsidRPr="00BD7480">
        <w:rPr>
          <w:rFonts w:ascii="Times New Roman" w:hAnsi="Times New Roman"/>
          <w:sz w:val="28"/>
          <w:szCs w:val="28"/>
        </w:rPr>
        <w:t xml:space="preserve">, ОС повинен або прийняти, або відхилити заявку на сертифікацію. Якщо за результатом аналізування заявки ОС відхиляє заявку на сертифікацію, причини </w:t>
      </w:r>
      <w:r w:rsidRPr="00BD7480">
        <w:rPr>
          <w:rFonts w:ascii="Times New Roman" w:hAnsi="Times New Roman"/>
          <w:color w:val="000000"/>
          <w:sz w:val="28"/>
          <w:szCs w:val="28"/>
        </w:rPr>
        <w:t xml:space="preserve">для відхилення заявки вказуються у рішенні </w:t>
      </w:r>
      <w:r>
        <w:rPr>
          <w:rFonts w:ascii="Times New Roman" w:hAnsi="Times New Roman"/>
          <w:color w:val="000000"/>
          <w:sz w:val="28"/>
          <w:szCs w:val="28"/>
        </w:rPr>
        <w:t xml:space="preserve">і </w:t>
      </w:r>
      <w:r w:rsidRPr="00BD7480">
        <w:rPr>
          <w:rFonts w:ascii="Times New Roman" w:hAnsi="Times New Roman"/>
          <w:sz w:val="28"/>
          <w:szCs w:val="28"/>
        </w:rPr>
        <w:t>чітко доводяться до Замовника</w:t>
      </w:r>
      <w:r>
        <w:rPr>
          <w:rFonts w:ascii="Times New Roman" w:hAnsi="Times New Roman"/>
          <w:sz w:val="28"/>
          <w:szCs w:val="28"/>
        </w:rPr>
        <w:t>.</w:t>
      </w:r>
      <w:r w:rsidRPr="00A9625B">
        <w:rPr>
          <w:rFonts w:ascii="Times New Roman" w:hAnsi="Times New Roman"/>
          <w:color w:val="000000"/>
          <w:sz w:val="28"/>
          <w:szCs w:val="28"/>
        </w:rPr>
        <w:t xml:space="preserve"> </w:t>
      </w:r>
    </w:p>
    <w:p w:rsidR="00034346" w:rsidRPr="00BD7480"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Негативне рішення повинно бути обґрунтовано. Відмова в сертифікації СУБХП не повинна носити дискримінаційного характеру і може бути обумовлена лише об'єктивними причинами.</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При позитивних результатах розгляду, заявку реєструють в </w:t>
      </w:r>
      <w:r w:rsidRPr="008B2BE7">
        <w:rPr>
          <w:rFonts w:ascii="Times New Roman" w:eastAsia="MS Mincho" w:hAnsi="Times New Roman"/>
          <w:sz w:val="28"/>
          <w:szCs w:val="28"/>
        </w:rPr>
        <w:t>журналі реєстрації заявок по</w:t>
      </w:r>
      <w:r>
        <w:rPr>
          <w:rFonts w:ascii="Times New Roman" w:eastAsia="MS Mincho" w:hAnsi="Times New Roman"/>
          <w:sz w:val="28"/>
          <w:szCs w:val="28"/>
        </w:rPr>
        <w:t xml:space="preserve"> сертифікації систем управління.</w:t>
      </w:r>
      <w:r w:rsidRPr="008B2BE7">
        <w:rPr>
          <w:rFonts w:ascii="Times New Roman" w:eastAsia="MS Mincho" w:hAnsi="Times New Roman"/>
          <w:sz w:val="28"/>
          <w:szCs w:val="28"/>
        </w:rPr>
        <w:t xml:space="preserve">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lang w:val="ru-RU"/>
        </w:rPr>
      </w:pPr>
      <w:r w:rsidRPr="003B7341">
        <w:rPr>
          <w:rFonts w:ascii="Times New Roman" w:hAnsi="Times New Roman"/>
          <w:b/>
          <w:sz w:val="28"/>
          <w:szCs w:val="28"/>
        </w:rPr>
        <w:t>5.1.1.2</w:t>
      </w:r>
      <w:r w:rsidRPr="0043376F">
        <w:rPr>
          <w:rFonts w:ascii="Times New Roman" w:hAnsi="Times New Roman"/>
          <w:sz w:val="28"/>
          <w:szCs w:val="28"/>
        </w:rPr>
        <w:t xml:space="preserve"> </w:t>
      </w:r>
      <w:r>
        <w:rPr>
          <w:rFonts w:ascii="Times New Roman" w:hAnsi="Times New Roman"/>
          <w:color w:val="000000"/>
          <w:sz w:val="28"/>
          <w:szCs w:val="28"/>
        </w:rPr>
        <w:t>Начальник відділу</w:t>
      </w:r>
      <w:r w:rsidRPr="0043376F">
        <w:rPr>
          <w:rFonts w:ascii="Times New Roman" w:hAnsi="Times New Roman"/>
          <w:color w:val="000000"/>
          <w:sz w:val="28"/>
          <w:szCs w:val="28"/>
        </w:rPr>
        <w:t xml:space="preserve"> проводить розгляд отриманих вихідних матеріалів, щоб </w:t>
      </w:r>
      <w:r>
        <w:rPr>
          <w:rFonts w:ascii="Times New Roman" w:hAnsi="Times New Roman"/>
          <w:color w:val="000000"/>
          <w:sz w:val="28"/>
          <w:szCs w:val="28"/>
        </w:rPr>
        <w:t>впевнитись в тому, що</w:t>
      </w:r>
      <w:r w:rsidRPr="0043376F">
        <w:rPr>
          <w:rFonts w:ascii="Times New Roman" w:hAnsi="Times New Roman"/>
          <w:color w:val="000000"/>
          <w:sz w:val="28"/>
          <w:szCs w:val="28"/>
        </w:rPr>
        <w:t>:</w:t>
      </w:r>
    </w:p>
    <w:p w:rsidR="00034346" w:rsidRPr="002446CC" w:rsidRDefault="00034346" w:rsidP="00CA09CA">
      <w:pPr>
        <w:pStyle w:val="Default"/>
        <w:spacing w:after="80"/>
        <w:jc w:val="both"/>
        <w:rPr>
          <w:sz w:val="28"/>
          <w:szCs w:val="28"/>
        </w:rPr>
      </w:pPr>
      <w:r w:rsidRPr="002446CC">
        <w:rPr>
          <w:sz w:val="28"/>
          <w:szCs w:val="28"/>
        </w:rPr>
        <w:t xml:space="preserve">a) інформація про організацію-заявника та її систему менеджменту є достатньою для розробки програми аудиту (див. </w:t>
      </w:r>
      <w:r>
        <w:rPr>
          <w:sz w:val="28"/>
          <w:szCs w:val="28"/>
          <w:lang w:val="uk-UA"/>
        </w:rPr>
        <w:t>5.1.2</w:t>
      </w:r>
      <w:r w:rsidRPr="002446CC">
        <w:rPr>
          <w:sz w:val="28"/>
          <w:szCs w:val="28"/>
        </w:rPr>
        <w:t xml:space="preserve">); </w:t>
      </w:r>
    </w:p>
    <w:p w:rsidR="00034346" w:rsidRPr="002446CC" w:rsidRDefault="00034346" w:rsidP="00CA09CA">
      <w:pPr>
        <w:pStyle w:val="Default"/>
        <w:spacing w:after="80"/>
        <w:jc w:val="both"/>
        <w:rPr>
          <w:sz w:val="28"/>
          <w:szCs w:val="28"/>
        </w:rPr>
      </w:pPr>
      <w:r w:rsidRPr="002446CC">
        <w:rPr>
          <w:sz w:val="28"/>
          <w:szCs w:val="28"/>
        </w:rPr>
        <w:t xml:space="preserve">b) будь-які відомі непорозуміння між органом з сертифікації та організацією-заявником вирішені; </w:t>
      </w:r>
    </w:p>
    <w:p w:rsidR="00034346" w:rsidRPr="002446CC" w:rsidRDefault="00034346" w:rsidP="00CA09CA">
      <w:pPr>
        <w:pStyle w:val="Default"/>
        <w:spacing w:after="80"/>
        <w:jc w:val="both"/>
        <w:rPr>
          <w:sz w:val="28"/>
          <w:szCs w:val="28"/>
        </w:rPr>
      </w:pPr>
      <w:r w:rsidRPr="002446CC">
        <w:rPr>
          <w:sz w:val="28"/>
          <w:szCs w:val="28"/>
        </w:rPr>
        <w:t xml:space="preserve">c) орган з сертифікації має компетентність і спроможність виконувати сертифікаційну діяльність; </w:t>
      </w:r>
    </w:p>
    <w:p w:rsidR="00034346" w:rsidRPr="00255D88" w:rsidRDefault="00034346" w:rsidP="00CA09CA">
      <w:pPr>
        <w:pStyle w:val="Default"/>
        <w:jc w:val="both"/>
        <w:rPr>
          <w:sz w:val="28"/>
          <w:szCs w:val="28"/>
          <w:lang w:val="uk-UA"/>
        </w:rPr>
      </w:pPr>
      <w:r w:rsidRPr="00255D88">
        <w:rPr>
          <w:sz w:val="28"/>
          <w:szCs w:val="28"/>
        </w:rPr>
        <w:t>d) бажана сфера сертифікації, місцезнаходження виробничих ділянок організації-заявника, необхідна тривалість для проведення аудиту і будь-які інші питання, що впливають на процес сертифікації, були враховані (мова, умови безпеки, загрози неупередженості</w:t>
      </w:r>
      <w:r>
        <w:rPr>
          <w:sz w:val="28"/>
          <w:szCs w:val="28"/>
          <w:lang w:val="uk-UA"/>
        </w:rPr>
        <w:t xml:space="preserve">, </w:t>
      </w:r>
      <w:r w:rsidRPr="0043376F">
        <w:rPr>
          <w:sz w:val="28"/>
          <w:szCs w:val="28"/>
        </w:rPr>
        <w:t>термінів проведення з дотриманням вимог пп.</w:t>
      </w:r>
      <w:r>
        <w:rPr>
          <w:sz w:val="28"/>
          <w:szCs w:val="28"/>
          <w:lang w:val="uk-UA"/>
        </w:rPr>
        <w:t xml:space="preserve"> </w:t>
      </w:r>
      <w:r w:rsidRPr="0043376F">
        <w:rPr>
          <w:sz w:val="28"/>
          <w:szCs w:val="28"/>
        </w:rPr>
        <w:t>9.1.1, 9.1.2 ISO/TS 22003), умов оплати робіт (див. п. 4.6)</w:t>
      </w:r>
      <w:r>
        <w:rPr>
          <w:sz w:val="28"/>
          <w:szCs w:val="28"/>
          <w:lang w:val="uk-UA"/>
        </w:rPr>
        <w:t xml:space="preserve">, </w:t>
      </w:r>
      <w:r w:rsidRPr="00255D88">
        <w:rPr>
          <w:sz w:val="28"/>
          <w:szCs w:val="28"/>
        </w:rPr>
        <w:t xml:space="preserve">тощо). </w:t>
      </w:r>
    </w:p>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sz w:val="28"/>
          <w:szCs w:val="28"/>
        </w:rPr>
      </w:pPr>
      <w:r w:rsidRPr="00EB666E">
        <w:rPr>
          <w:rFonts w:ascii="Times New Roman" w:hAnsi="Times New Roman"/>
          <w:color w:val="000000"/>
          <w:sz w:val="28"/>
          <w:szCs w:val="28"/>
        </w:rPr>
        <w:t xml:space="preserve">При сертифікації організацій із розгалуженою структурою, застосовуються пункти  з 9.1.5.1 по 9.1.5.4 </w:t>
      </w:r>
      <w:r>
        <w:rPr>
          <w:rFonts w:ascii="Times New Roman" w:hAnsi="Times New Roman"/>
          <w:color w:val="000000"/>
          <w:sz w:val="28"/>
          <w:szCs w:val="28"/>
        </w:rPr>
        <w:t xml:space="preserve">ДСТУ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w:t>
      </w:r>
      <w:r w:rsidRPr="00EB666E">
        <w:rPr>
          <w:rFonts w:ascii="Times New Roman" w:hAnsi="Times New Roman"/>
          <w:color w:val="000000"/>
          <w:sz w:val="28"/>
          <w:szCs w:val="28"/>
          <w:lang w:val="en-US"/>
        </w:rPr>
        <w:t>TS</w:t>
      </w:r>
      <w:r w:rsidRPr="00EB666E">
        <w:rPr>
          <w:rFonts w:ascii="Times New Roman" w:hAnsi="Times New Roman"/>
          <w:color w:val="000000"/>
          <w:sz w:val="28"/>
          <w:szCs w:val="28"/>
        </w:rPr>
        <w:t xml:space="preserve"> 22003:201</w:t>
      </w:r>
      <w:r>
        <w:rPr>
          <w:rFonts w:ascii="Times New Roman" w:hAnsi="Times New Roman"/>
          <w:color w:val="000000"/>
          <w:sz w:val="28"/>
          <w:szCs w:val="28"/>
        </w:rPr>
        <w:t>9 (</w:t>
      </w:r>
      <w:r w:rsidRPr="00EB666E">
        <w:rPr>
          <w:rFonts w:ascii="Times New Roman" w:hAnsi="Times New Roman"/>
          <w:color w:val="000000"/>
          <w:sz w:val="28"/>
          <w:szCs w:val="28"/>
          <w:lang w:val="en-US"/>
        </w:rPr>
        <w:t>ISO</w:t>
      </w:r>
      <w:r w:rsidRPr="00965F4E">
        <w:rPr>
          <w:rFonts w:ascii="Times New Roman" w:hAnsi="Times New Roman"/>
          <w:color w:val="000000"/>
          <w:sz w:val="28"/>
          <w:szCs w:val="28"/>
        </w:rPr>
        <w:t>/</w:t>
      </w:r>
      <w:r w:rsidRPr="00EB666E">
        <w:rPr>
          <w:rFonts w:ascii="Times New Roman" w:hAnsi="Times New Roman"/>
          <w:color w:val="000000"/>
          <w:sz w:val="28"/>
          <w:szCs w:val="28"/>
          <w:lang w:val="en-US"/>
        </w:rPr>
        <w:t>TS</w:t>
      </w:r>
      <w:r w:rsidRPr="00EB666E">
        <w:rPr>
          <w:rFonts w:ascii="Times New Roman" w:hAnsi="Times New Roman"/>
          <w:color w:val="000000"/>
          <w:sz w:val="28"/>
          <w:szCs w:val="28"/>
        </w:rPr>
        <w:t xml:space="preserve"> 22003:2013</w:t>
      </w:r>
      <w:r>
        <w:rPr>
          <w:rFonts w:ascii="Times New Roman" w:hAnsi="Times New Roman"/>
          <w:color w:val="000000"/>
          <w:sz w:val="28"/>
          <w:szCs w:val="28"/>
        </w:rPr>
        <w:t xml:space="preserve">, </w:t>
      </w:r>
      <w:r>
        <w:rPr>
          <w:rFonts w:ascii="Times New Roman" w:hAnsi="Times New Roman"/>
          <w:color w:val="000000"/>
          <w:sz w:val="28"/>
          <w:szCs w:val="28"/>
          <w:lang w:val="en-US"/>
        </w:rPr>
        <w:t>IDT</w:t>
      </w:r>
      <w:r w:rsidRPr="00965F4E">
        <w:rPr>
          <w:rFonts w:ascii="Times New Roman" w:hAnsi="Times New Roman"/>
          <w:color w:val="000000"/>
          <w:sz w:val="28"/>
          <w:szCs w:val="28"/>
        </w:rPr>
        <w:t>)</w:t>
      </w:r>
      <w:r w:rsidRPr="00EB666E">
        <w:rPr>
          <w:rFonts w:ascii="Times New Roman" w:hAnsi="Times New Roman"/>
          <w:sz w:val="28"/>
          <w:szCs w:val="28"/>
        </w:rPr>
        <w:t>.</w:t>
      </w:r>
      <w:r>
        <w:rPr>
          <w:rFonts w:ascii="Times New Roman" w:hAnsi="Times New Roman"/>
          <w:sz w:val="28"/>
          <w:szCs w:val="28"/>
        </w:rPr>
        <w:t xml:space="preserve"> </w:t>
      </w:r>
    </w:p>
    <w:p w:rsidR="00034346" w:rsidRPr="00C40166" w:rsidRDefault="00034346" w:rsidP="00CA09CA">
      <w:pPr>
        <w:pStyle w:val="BodyTextIndent"/>
        <w:suppressLineNumbers/>
        <w:spacing w:after="0"/>
        <w:ind w:left="0" w:firstLine="720"/>
        <w:jc w:val="both"/>
        <w:rPr>
          <w:rFonts w:ascii="Times New Roman" w:hAnsi="Times New Roman" w:cs="Times New Roman"/>
          <w:sz w:val="28"/>
          <w:szCs w:val="28"/>
        </w:rPr>
      </w:pPr>
      <w:r w:rsidRPr="003B7341">
        <w:rPr>
          <w:rFonts w:ascii="Times New Roman" w:hAnsi="Times New Roman" w:cs="Times New Roman"/>
          <w:b/>
          <w:sz w:val="28"/>
          <w:szCs w:val="28"/>
        </w:rPr>
        <w:t>5.1.1.3</w:t>
      </w:r>
      <w:r w:rsidRPr="0043376F">
        <w:rPr>
          <w:rFonts w:ascii="Times New Roman" w:hAnsi="Times New Roman" w:cs="Times New Roman"/>
          <w:sz w:val="28"/>
          <w:szCs w:val="28"/>
        </w:rPr>
        <w:t xml:space="preserve"> </w:t>
      </w:r>
      <w:r w:rsidRPr="0043376F">
        <w:rPr>
          <w:rFonts w:ascii="Times New Roman" w:hAnsi="Times New Roman" w:cs="Times New Roman"/>
          <w:color w:val="000000"/>
          <w:sz w:val="28"/>
          <w:szCs w:val="28"/>
        </w:rPr>
        <w:t xml:space="preserve">Після розгляду матеріалів начальник </w:t>
      </w:r>
      <w:r w:rsidRPr="0043376F">
        <w:rPr>
          <w:rFonts w:ascii="Times New Roman" w:hAnsi="Times New Roman" w:cs="Times New Roman"/>
          <w:sz w:val="28"/>
          <w:szCs w:val="28"/>
        </w:rPr>
        <w:t xml:space="preserve">відділу за узгодженням з </w:t>
      </w:r>
      <w:r>
        <w:rPr>
          <w:rFonts w:ascii="Times New Roman" w:hAnsi="Times New Roman" w:cs="Times New Roman"/>
          <w:sz w:val="28"/>
          <w:szCs w:val="28"/>
        </w:rPr>
        <w:t>заступником керівника ОС</w:t>
      </w:r>
      <w:r w:rsidRPr="0043376F">
        <w:rPr>
          <w:rFonts w:ascii="Times New Roman" w:hAnsi="Times New Roman" w:cs="Times New Roman"/>
          <w:sz w:val="28"/>
          <w:szCs w:val="28"/>
        </w:rPr>
        <w:t xml:space="preserve"> </w:t>
      </w:r>
      <w:r>
        <w:rPr>
          <w:rFonts w:ascii="Times New Roman" w:hAnsi="Times New Roman" w:cs="Times New Roman"/>
          <w:sz w:val="28"/>
          <w:szCs w:val="28"/>
        </w:rPr>
        <w:t xml:space="preserve">визначає компетентність, необхідну для групи аудиту. </w:t>
      </w:r>
      <w:r w:rsidRPr="00C40166">
        <w:rPr>
          <w:rFonts w:ascii="Times New Roman" w:hAnsi="Times New Roman" w:cs="Times New Roman"/>
          <w:sz w:val="28"/>
          <w:szCs w:val="28"/>
        </w:rPr>
        <w:t>Для обґрунтування складу групи аудиту використовується методологія SWOT-аналізу − здійснюється оцінювання сильних сторін і можливостей запропонованого складу, слабких сторін, і можливих ризиків у відповідності з М.ОСП 23-</w:t>
      </w:r>
      <w:r>
        <w:rPr>
          <w:rFonts w:ascii="Times New Roman" w:hAnsi="Times New Roman" w:cs="Times New Roman"/>
          <w:sz w:val="28"/>
          <w:szCs w:val="28"/>
        </w:rPr>
        <w:t>2</w:t>
      </w:r>
      <w:r w:rsidRPr="00C40166">
        <w:rPr>
          <w:rFonts w:ascii="Times New Roman" w:hAnsi="Times New Roman" w:cs="Times New Roman"/>
          <w:sz w:val="28"/>
          <w:szCs w:val="28"/>
        </w:rPr>
        <w:t>1.</w:t>
      </w:r>
    </w:p>
    <w:p w:rsidR="00034346" w:rsidRPr="0043376F" w:rsidRDefault="00034346" w:rsidP="00CA09CA">
      <w:pPr>
        <w:pStyle w:val="BodyTextIndent"/>
        <w:suppressLineNumbers/>
        <w:spacing w:after="0"/>
        <w:ind w:left="0" w:firstLine="720"/>
        <w:jc w:val="both"/>
        <w:rPr>
          <w:rFonts w:ascii="Times New Roman" w:hAnsi="Times New Roman" w:cs="Times New Roman"/>
          <w:sz w:val="28"/>
          <w:szCs w:val="28"/>
        </w:rPr>
      </w:pPr>
      <w:r w:rsidRPr="00C40166">
        <w:rPr>
          <w:rFonts w:ascii="Times New Roman" w:hAnsi="Times New Roman" w:cs="Times New Roman"/>
          <w:sz w:val="28"/>
          <w:szCs w:val="28"/>
        </w:rPr>
        <w:t xml:space="preserve">5.1.1.4 </w:t>
      </w:r>
      <w:r w:rsidRPr="0043376F">
        <w:rPr>
          <w:rFonts w:ascii="Times New Roman" w:hAnsi="Times New Roman" w:cs="Times New Roman"/>
          <w:sz w:val="28"/>
          <w:szCs w:val="28"/>
        </w:rPr>
        <w:t>Результати розгляду заявки та представлених матеріалів оформляються рішенням, в якому також зазначається склад групи</w:t>
      </w:r>
      <w:r>
        <w:rPr>
          <w:rFonts w:ascii="Times New Roman" w:hAnsi="Times New Roman" w:cs="Times New Roman"/>
          <w:sz w:val="28"/>
          <w:szCs w:val="28"/>
        </w:rPr>
        <w:t xml:space="preserve"> аудиту та групи верифікації</w:t>
      </w:r>
      <w:r w:rsidRPr="0043376F">
        <w:rPr>
          <w:rFonts w:ascii="Times New Roman" w:hAnsi="Times New Roman" w:cs="Times New Roman"/>
          <w:sz w:val="28"/>
          <w:szCs w:val="28"/>
        </w:rPr>
        <w:t xml:space="preserve">. Рішення </w:t>
      </w:r>
      <w:r>
        <w:rPr>
          <w:rFonts w:ascii="Times New Roman" w:hAnsi="Times New Roman" w:cs="Times New Roman"/>
          <w:sz w:val="28"/>
          <w:szCs w:val="28"/>
        </w:rPr>
        <w:t xml:space="preserve">(АФ.СУ-168) </w:t>
      </w:r>
      <w:r w:rsidRPr="0043376F">
        <w:rPr>
          <w:rFonts w:ascii="Times New Roman" w:hAnsi="Times New Roman" w:cs="Times New Roman"/>
          <w:sz w:val="28"/>
          <w:szCs w:val="28"/>
        </w:rPr>
        <w:t xml:space="preserve">візується </w:t>
      </w:r>
      <w:r>
        <w:rPr>
          <w:rFonts w:ascii="Times New Roman" w:hAnsi="Times New Roman" w:cs="Times New Roman"/>
          <w:sz w:val="28"/>
          <w:szCs w:val="28"/>
        </w:rPr>
        <w:t>заступником керівника ОС</w:t>
      </w:r>
      <w:r w:rsidRPr="0043376F">
        <w:rPr>
          <w:rFonts w:ascii="Times New Roman" w:hAnsi="Times New Roman" w:cs="Times New Roman"/>
          <w:sz w:val="28"/>
          <w:szCs w:val="28"/>
        </w:rPr>
        <w:t xml:space="preserve"> і підписується керівником </w:t>
      </w:r>
      <w:r>
        <w:rPr>
          <w:rFonts w:ascii="Times New Roman" w:hAnsi="Times New Roman" w:cs="Times New Roman"/>
          <w:sz w:val="28"/>
          <w:szCs w:val="28"/>
        </w:rPr>
        <w:t xml:space="preserve">ОС </w:t>
      </w:r>
      <w:r w:rsidRPr="0043376F">
        <w:rPr>
          <w:rFonts w:ascii="Times New Roman" w:hAnsi="Times New Roman" w:cs="Times New Roman"/>
          <w:sz w:val="28"/>
          <w:szCs w:val="28"/>
        </w:rPr>
        <w:t>(заступником керівника)</w:t>
      </w:r>
      <w:r w:rsidRPr="00BA69A2">
        <w:rPr>
          <w:rFonts w:ascii="Times New Roman" w:hAnsi="Times New Roman" w:cs="Times New Roman"/>
          <w:sz w:val="28"/>
          <w:szCs w:val="28"/>
        </w:rPr>
        <w:t>. Підпис</w:t>
      </w:r>
      <w:r w:rsidRPr="0043376F">
        <w:rPr>
          <w:rFonts w:ascii="Times New Roman" w:hAnsi="Times New Roman" w:cs="Times New Roman"/>
          <w:sz w:val="28"/>
          <w:szCs w:val="28"/>
        </w:rPr>
        <w:t xml:space="preserve"> керівника Органу з сертифікації засвідчується печаткою </w:t>
      </w:r>
      <w:r>
        <w:rPr>
          <w:rFonts w:ascii="Times New Roman" w:hAnsi="Times New Roman" w:cs="Times New Roman"/>
          <w:sz w:val="28"/>
          <w:szCs w:val="28"/>
        </w:rPr>
        <w:t>ОС</w:t>
      </w:r>
      <w:r w:rsidRPr="0043376F">
        <w:rPr>
          <w:rFonts w:ascii="Times New Roman" w:hAnsi="Times New Roman" w:cs="Times New Roman"/>
          <w:sz w:val="28"/>
          <w:szCs w:val="28"/>
        </w:rPr>
        <w:t>.</w:t>
      </w:r>
    </w:p>
    <w:p w:rsidR="00034346" w:rsidRPr="00E07D0A"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Рішення готується</w:t>
      </w:r>
      <w:r w:rsidRPr="0043376F">
        <w:rPr>
          <w:rFonts w:ascii="Times New Roman" w:hAnsi="Times New Roman"/>
          <w:color w:val="000000"/>
          <w:sz w:val="28"/>
          <w:szCs w:val="28"/>
        </w:rPr>
        <w:t xml:space="preserve"> в двох примірниках</w:t>
      </w:r>
      <w:r>
        <w:rPr>
          <w:rFonts w:ascii="Times New Roman" w:hAnsi="Times New Roman"/>
          <w:color w:val="000000"/>
          <w:sz w:val="28"/>
          <w:szCs w:val="28"/>
        </w:rPr>
        <w:t xml:space="preserve"> у письмовому вигляді</w:t>
      </w:r>
      <w:r w:rsidRPr="0043376F">
        <w:rPr>
          <w:rFonts w:ascii="Times New Roman" w:hAnsi="Times New Roman"/>
          <w:color w:val="000000"/>
          <w:sz w:val="28"/>
          <w:szCs w:val="28"/>
        </w:rPr>
        <w:t>: один надається організації-заявнику</w:t>
      </w:r>
      <w:r w:rsidRPr="00E46079">
        <w:rPr>
          <w:rFonts w:ascii="Times New Roman" w:hAnsi="Times New Roman"/>
          <w:color w:val="000000"/>
          <w:sz w:val="28"/>
          <w:szCs w:val="28"/>
        </w:rPr>
        <w:t xml:space="preserve"> </w:t>
      </w:r>
      <w:r w:rsidRPr="00E07D0A">
        <w:rPr>
          <w:rFonts w:ascii="Times New Roman" w:hAnsi="Times New Roman"/>
          <w:color w:val="000000"/>
          <w:sz w:val="28"/>
          <w:szCs w:val="28"/>
        </w:rPr>
        <w:t>для ознайомлення з групою аудиту та її погодження зі сторони замовника, а другий залишається в ОС.</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E07D0A">
        <w:rPr>
          <w:rFonts w:ascii="Times New Roman" w:hAnsi="Times New Roman"/>
          <w:b/>
          <w:color w:val="000000"/>
          <w:sz w:val="28"/>
          <w:szCs w:val="28"/>
        </w:rPr>
        <w:t>5.1.1.5</w:t>
      </w:r>
      <w:r w:rsidRPr="00E07D0A">
        <w:rPr>
          <w:rFonts w:ascii="Times New Roman" w:hAnsi="Times New Roman"/>
          <w:color w:val="000000"/>
          <w:sz w:val="28"/>
          <w:szCs w:val="28"/>
        </w:rPr>
        <w:t xml:space="preserve"> У разі позитивного рішення між</w:t>
      </w:r>
      <w:r w:rsidRPr="0043376F">
        <w:rPr>
          <w:rFonts w:ascii="Times New Roman" w:hAnsi="Times New Roman"/>
          <w:color w:val="000000"/>
          <w:sz w:val="28"/>
          <w:szCs w:val="28"/>
        </w:rPr>
        <w:t xml:space="preserve"> </w:t>
      </w:r>
      <w:r>
        <w:rPr>
          <w:rFonts w:ascii="Times New Roman" w:hAnsi="Times New Roman"/>
          <w:color w:val="000000"/>
          <w:sz w:val="28"/>
          <w:szCs w:val="28"/>
        </w:rPr>
        <w:t>ОС</w:t>
      </w:r>
      <w:r w:rsidRPr="0043376F">
        <w:rPr>
          <w:rFonts w:ascii="Times New Roman" w:hAnsi="Times New Roman"/>
          <w:color w:val="000000"/>
          <w:sz w:val="28"/>
          <w:szCs w:val="28"/>
        </w:rPr>
        <w:t xml:space="preserve"> та організацією-заявником </w:t>
      </w:r>
      <w:r w:rsidRPr="0043376F">
        <w:rPr>
          <w:rFonts w:ascii="Times New Roman" w:hAnsi="Times New Roman"/>
          <w:sz w:val="28"/>
          <w:szCs w:val="28"/>
        </w:rPr>
        <w:t>укладається договір</w:t>
      </w:r>
      <w:r>
        <w:rPr>
          <w:rFonts w:ascii="Times New Roman" w:hAnsi="Times New Roman"/>
          <w:sz w:val="28"/>
          <w:szCs w:val="28"/>
        </w:rPr>
        <w:t xml:space="preserve"> (АФ-102)</w:t>
      </w:r>
      <w:r w:rsidRPr="0043376F">
        <w:rPr>
          <w:rFonts w:ascii="Times New Roman" w:hAnsi="Times New Roman"/>
          <w:sz w:val="28"/>
          <w:szCs w:val="28"/>
        </w:rPr>
        <w:t xml:space="preserve"> на проведення сертифікації СУБХП. </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sidRPr="0043376F">
        <w:rPr>
          <w:rFonts w:ascii="Times New Roman" w:hAnsi="Times New Roman"/>
          <w:color w:val="000000"/>
          <w:sz w:val="28"/>
          <w:szCs w:val="28"/>
        </w:rPr>
        <w:t>Роботи з сертифікації СУБХП розпочинаються після оплати робіт відповідно до укладеного договору.</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p>
    <w:p w:rsidR="00034346" w:rsidRPr="00255D88"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color w:val="000000"/>
          <w:sz w:val="28"/>
          <w:szCs w:val="28"/>
        </w:rPr>
      </w:pPr>
      <w:r w:rsidRPr="00255D88">
        <w:rPr>
          <w:rFonts w:ascii="Times New Roman" w:hAnsi="Times New Roman"/>
          <w:b/>
          <w:color w:val="000000"/>
          <w:sz w:val="28"/>
          <w:szCs w:val="28"/>
        </w:rPr>
        <w:t>5.1.2 Програма аудиту</w:t>
      </w:r>
    </w:p>
    <w:p w:rsidR="00034346" w:rsidRPr="00671C30"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671C30">
        <w:rPr>
          <w:rFonts w:ascii="Times New Roman" w:hAnsi="Times New Roman"/>
          <w:sz w:val="28"/>
          <w:szCs w:val="28"/>
        </w:rPr>
        <w:t xml:space="preserve"> </w:t>
      </w:r>
      <w:r w:rsidRPr="00671C30">
        <w:rPr>
          <w:rFonts w:ascii="Times New Roman" w:hAnsi="Times New Roman"/>
          <w:color w:val="000000"/>
          <w:sz w:val="28"/>
          <w:szCs w:val="28"/>
        </w:rPr>
        <w:t xml:space="preserve">Щоб чітко визначити діяльність з аудиту, яка повинна продемонструвати, що СУ Заявника відповідає вимогам сертифікації згідно з обраним(ими) стандартом(ами) або іншим(ими) нормативним(ими) документом(ами), ОС розробляє програму аудиту для повного циклу </w:t>
      </w:r>
      <w:r w:rsidRPr="00A743FB">
        <w:rPr>
          <w:rFonts w:ascii="Times New Roman" w:hAnsi="Times New Roman"/>
          <w:color w:val="000000"/>
          <w:sz w:val="28"/>
          <w:szCs w:val="28"/>
        </w:rPr>
        <w:t>сертифікації (</w:t>
      </w:r>
      <w:r>
        <w:rPr>
          <w:rFonts w:ascii="Times New Roman" w:hAnsi="Times New Roman"/>
          <w:color w:val="000000"/>
          <w:sz w:val="28"/>
          <w:szCs w:val="28"/>
        </w:rPr>
        <w:t>АФ.СУ-228</w:t>
      </w:r>
      <w:r w:rsidRPr="00A743FB">
        <w:rPr>
          <w:rFonts w:ascii="Times New Roman" w:hAnsi="Times New Roman"/>
          <w:color w:val="000000"/>
          <w:sz w:val="28"/>
          <w:szCs w:val="28"/>
        </w:rPr>
        <w:t>).</w:t>
      </w:r>
      <w:r w:rsidRPr="00671C30">
        <w:rPr>
          <w:rFonts w:ascii="Times New Roman" w:hAnsi="Times New Roman"/>
          <w:b/>
          <w:color w:val="000000"/>
          <w:sz w:val="28"/>
          <w:szCs w:val="28"/>
        </w:rPr>
        <w:t xml:space="preserve"> </w:t>
      </w:r>
    </w:p>
    <w:p w:rsidR="00034346" w:rsidRPr="0061702C" w:rsidRDefault="00034346" w:rsidP="00CA09CA">
      <w:pPr>
        <w:suppressLineNumbers/>
        <w:shd w:val="clear" w:color="auto" w:fill="FFFFFF"/>
        <w:autoSpaceDE w:val="0"/>
        <w:autoSpaceDN w:val="0"/>
        <w:adjustRightInd w:val="0"/>
        <w:spacing w:before="0" w:line="240" w:lineRule="auto"/>
        <w:ind w:left="0" w:firstLine="567"/>
        <w:jc w:val="both"/>
        <w:rPr>
          <w:rFonts w:ascii="Times New Roman" w:hAnsi="Times New Roman"/>
          <w:color w:val="000000"/>
          <w:spacing w:val="-4"/>
          <w:sz w:val="28"/>
          <w:szCs w:val="28"/>
        </w:rPr>
      </w:pPr>
      <w:r w:rsidRPr="0061702C">
        <w:rPr>
          <w:rFonts w:ascii="Times New Roman" w:hAnsi="Times New Roman"/>
          <w:color w:val="000000"/>
          <w:spacing w:val="-4"/>
          <w:sz w:val="28"/>
          <w:szCs w:val="28"/>
        </w:rPr>
        <w:t>Програма аудиту визначає два етапи первинного аудиту, наглядові аудити в першому і другому році та аудит повторної сертифікації (ресертифікації) на третій рік до закінчення сертифікації. Трирічний цикл сертифікації починається з рішення щодо сертифікації або повторної сертифікації. Визначення програми аудиту та будь-які подальші коригування враховують розмір організації, сферу застосування та складність його СУ, продукції та процесів, а також продемонстрований рівень результативності СУ та результати будь-яких попередніх аудитів.</w:t>
      </w:r>
    </w:p>
    <w:p w:rsidR="00034346" w:rsidRDefault="00034346" w:rsidP="00CA09CA">
      <w:pPr>
        <w:pStyle w:val="Heading2"/>
        <w:ind w:firstLine="72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При розробці програми аудиту потрібно врахувати наступні фактори:</w:t>
      </w:r>
    </w:p>
    <w:p w:rsidR="00034346" w:rsidRPr="006371F1" w:rsidRDefault="00034346" w:rsidP="00CA09CA">
      <w:pPr>
        <w:pStyle w:val="Default"/>
        <w:rPr>
          <w:sz w:val="28"/>
          <w:szCs w:val="28"/>
        </w:rPr>
      </w:pPr>
      <w:r w:rsidRPr="006371F1">
        <w:rPr>
          <w:sz w:val="28"/>
          <w:szCs w:val="28"/>
        </w:rPr>
        <w:t xml:space="preserve">- скарги, що надійшли до органу з сертифікації стосовно </w:t>
      </w:r>
      <w:r>
        <w:rPr>
          <w:sz w:val="28"/>
          <w:szCs w:val="28"/>
        </w:rPr>
        <w:t>Заявника</w:t>
      </w:r>
      <w:r w:rsidRPr="006371F1">
        <w:rPr>
          <w:sz w:val="28"/>
          <w:szCs w:val="28"/>
        </w:rPr>
        <w:t xml:space="preserve">; </w:t>
      </w:r>
    </w:p>
    <w:p w:rsidR="00034346" w:rsidRPr="006371F1" w:rsidRDefault="00034346" w:rsidP="00CA09CA">
      <w:pPr>
        <w:pStyle w:val="Default"/>
        <w:rPr>
          <w:sz w:val="28"/>
          <w:szCs w:val="28"/>
        </w:rPr>
      </w:pPr>
      <w:r w:rsidRPr="006371F1">
        <w:rPr>
          <w:sz w:val="28"/>
          <w:szCs w:val="28"/>
        </w:rPr>
        <w:t xml:space="preserve">- комбінований, інтегрований або комплексний аудит; </w:t>
      </w:r>
    </w:p>
    <w:p w:rsidR="00034346" w:rsidRPr="006371F1" w:rsidRDefault="00034346" w:rsidP="00CA09CA">
      <w:pPr>
        <w:pStyle w:val="Default"/>
        <w:rPr>
          <w:sz w:val="28"/>
          <w:szCs w:val="28"/>
        </w:rPr>
      </w:pPr>
      <w:r w:rsidRPr="006371F1">
        <w:rPr>
          <w:sz w:val="28"/>
          <w:szCs w:val="28"/>
        </w:rPr>
        <w:t xml:space="preserve">- зміни до вимог сертифікації; </w:t>
      </w:r>
    </w:p>
    <w:p w:rsidR="00034346" w:rsidRPr="006371F1" w:rsidRDefault="00034346" w:rsidP="00CA09CA">
      <w:pPr>
        <w:pStyle w:val="Default"/>
        <w:rPr>
          <w:sz w:val="28"/>
          <w:szCs w:val="28"/>
        </w:rPr>
      </w:pPr>
      <w:r w:rsidRPr="006371F1">
        <w:rPr>
          <w:sz w:val="28"/>
          <w:szCs w:val="28"/>
        </w:rPr>
        <w:t xml:space="preserve">- зміни до законодавчих вимог; </w:t>
      </w:r>
    </w:p>
    <w:p w:rsidR="00034346" w:rsidRPr="006371F1" w:rsidRDefault="00034346" w:rsidP="00CA09CA">
      <w:pPr>
        <w:pStyle w:val="Default"/>
        <w:rPr>
          <w:sz w:val="28"/>
          <w:szCs w:val="28"/>
        </w:rPr>
      </w:pPr>
      <w:r w:rsidRPr="006371F1">
        <w:rPr>
          <w:sz w:val="28"/>
          <w:szCs w:val="28"/>
        </w:rPr>
        <w:t xml:space="preserve">- зміни до вимог акредитації; </w:t>
      </w:r>
    </w:p>
    <w:p w:rsidR="00034346" w:rsidRPr="006371F1" w:rsidRDefault="00034346" w:rsidP="00CA09CA">
      <w:pPr>
        <w:pStyle w:val="Default"/>
        <w:jc w:val="both"/>
        <w:rPr>
          <w:sz w:val="28"/>
          <w:szCs w:val="28"/>
        </w:rPr>
      </w:pPr>
      <w:r w:rsidRPr="006371F1">
        <w:rPr>
          <w:sz w:val="28"/>
          <w:szCs w:val="28"/>
        </w:rPr>
        <w:t xml:space="preserve">- відомості про організаційну результативність (наприклад, рівень дефектів, відомості про ключові показники результативності); </w:t>
      </w:r>
    </w:p>
    <w:p w:rsidR="00034346" w:rsidRDefault="00034346" w:rsidP="00CA09CA">
      <w:pPr>
        <w:spacing w:line="240" w:lineRule="auto"/>
        <w:ind w:left="0" w:firstLine="0"/>
        <w:rPr>
          <w:rFonts w:ascii="Times New Roman" w:hAnsi="Times New Roman"/>
          <w:sz w:val="28"/>
          <w:szCs w:val="28"/>
        </w:rPr>
      </w:pPr>
      <w:r w:rsidRPr="006371F1">
        <w:rPr>
          <w:rFonts w:ascii="Times New Roman" w:hAnsi="Times New Roman"/>
          <w:sz w:val="28"/>
          <w:szCs w:val="28"/>
        </w:rPr>
        <w:t>- інтереси відповідних зацікавлених сторін.</w:t>
      </w:r>
    </w:p>
    <w:p w:rsidR="00034346" w:rsidRDefault="00034346" w:rsidP="00CA09CA">
      <w:pPr>
        <w:spacing w:line="240" w:lineRule="auto"/>
        <w:ind w:left="0" w:firstLine="0"/>
        <w:rPr>
          <w:rFonts w:ascii="Times New Roman" w:hAnsi="Times New Roman"/>
          <w:sz w:val="28"/>
          <w:szCs w:val="28"/>
        </w:rPr>
      </w:pPr>
      <w:r>
        <w:rPr>
          <w:rFonts w:ascii="Times New Roman" w:hAnsi="Times New Roman"/>
          <w:sz w:val="28"/>
          <w:szCs w:val="28"/>
        </w:rPr>
        <w:t>Ці фактори враховуються також при визначенні сфери аудиту та розробці плану аудиту (див. п. 5.1.7).</w:t>
      </w:r>
    </w:p>
    <w:p w:rsidR="00034346" w:rsidRDefault="00034346" w:rsidP="00CA09CA">
      <w:pPr>
        <w:spacing w:line="240" w:lineRule="auto"/>
        <w:ind w:left="0" w:firstLine="0"/>
        <w:rPr>
          <w:rFonts w:ascii="Times New Roman" w:hAnsi="Times New Roman"/>
          <w:sz w:val="28"/>
          <w:szCs w:val="28"/>
        </w:rPr>
      </w:pPr>
    </w:p>
    <w:p w:rsidR="00034346" w:rsidRPr="00EA029E" w:rsidRDefault="00034346" w:rsidP="00CA09CA">
      <w:pPr>
        <w:widowControl/>
        <w:autoSpaceDE w:val="0"/>
        <w:autoSpaceDN w:val="0"/>
        <w:adjustRightInd w:val="0"/>
        <w:spacing w:before="0" w:line="240" w:lineRule="auto"/>
        <w:ind w:left="0" w:firstLine="0"/>
        <w:rPr>
          <w:rFonts w:ascii="Times New Roman" w:eastAsia="Arial,Bold" w:hAnsi="Times New Roman"/>
          <w:b/>
          <w:bCs/>
          <w:color w:val="000000"/>
          <w:sz w:val="28"/>
          <w:szCs w:val="28"/>
        </w:rPr>
      </w:pPr>
      <w:r w:rsidRPr="00EA029E">
        <w:rPr>
          <w:rFonts w:ascii="Times New Roman" w:eastAsia="Arial,Bold" w:hAnsi="Times New Roman"/>
          <w:b/>
          <w:bCs/>
          <w:color w:val="000000"/>
          <w:sz w:val="28"/>
          <w:szCs w:val="28"/>
        </w:rPr>
        <w:t>5.1.3 Визначення часу аудиту</w:t>
      </w:r>
    </w:p>
    <w:p w:rsidR="00034346" w:rsidRPr="003B7341" w:rsidRDefault="00034346" w:rsidP="00CA09CA">
      <w:pPr>
        <w:widowControl/>
        <w:autoSpaceDE w:val="0"/>
        <w:autoSpaceDN w:val="0"/>
        <w:adjustRightInd w:val="0"/>
        <w:spacing w:before="0" w:line="240" w:lineRule="auto"/>
        <w:ind w:left="0" w:firstLine="720"/>
        <w:jc w:val="both"/>
        <w:rPr>
          <w:rFonts w:ascii="Times New Roman" w:eastAsia="Arial,Bold" w:hAnsi="Times New Roman"/>
          <w:b/>
          <w:color w:val="000000"/>
          <w:sz w:val="28"/>
          <w:szCs w:val="28"/>
        </w:rPr>
      </w:pPr>
      <w:r w:rsidRPr="003B7341">
        <w:rPr>
          <w:rFonts w:ascii="Times New Roman" w:eastAsia="Arial,Bold" w:hAnsi="Times New Roman"/>
          <w:b/>
          <w:color w:val="000000"/>
          <w:sz w:val="28"/>
          <w:szCs w:val="28"/>
        </w:rPr>
        <w:t>5.1.3.1 Загальні положення</w:t>
      </w:r>
    </w:p>
    <w:p w:rsidR="00034346" w:rsidRPr="00DC7083" w:rsidRDefault="00034346" w:rsidP="00CA09CA">
      <w:pPr>
        <w:widowControl/>
        <w:autoSpaceDE w:val="0"/>
        <w:autoSpaceDN w:val="0"/>
        <w:adjustRightInd w:val="0"/>
        <w:spacing w:before="0" w:line="240" w:lineRule="auto"/>
        <w:ind w:left="0" w:firstLine="720"/>
        <w:jc w:val="both"/>
        <w:rPr>
          <w:rFonts w:ascii="Times New Roman" w:eastAsia="Arial,Bold" w:hAnsi="Times New Roman"/>
          <w:sz w:val="28"/>
          <w:szCs w:val="28"/>
          <w:lang w:val="ru-RU"/>
        </w:rPr>
      </w:pPr>
      <w:r w:rsidRPr="00EA029E">
        <w:rPr>
          <w:rFonts w:ascii="Times New Roman" w:eastAsia="Arial,Bold" w:hAnsi="Times New Roman"/>
          <w:color w:val="000000"/>
          <w:sz w:val="28"/>
          <w:szCs w:val="28"/>
        </w:rPr>
        <w:t xml:space="preserve">Під час визначення часу проведення аудиту, необхідного для кожної ділянки, як це зазначено в п. 9.1.4 та додатку В до </w:t>
      </w:r>
      <w:r>
        <w:rPr>
          <w:rFonts w:ascii="Times New Roman" w:eastAsia="Arial,Bold" w:hAnsi="Times New Roman"/>
          <w:color w:val="000000"/>
          <w:sz w:val="28"/>
          <w:szCs w:val="28"/>
        </w:rPr>
        <w:t xml:space="preserve">ДСТУ </w:t>
      </w:r>
      <w:r w:rsidRPr="00A9625B">
        <w:rPr>
          <w:rFonts w:ascii="Times New Roman" w:hAnsi="Times New Roman"/>
          <w:sz w:val="28"/>
          <w:szCs w:val="28"/>
        </w:rPr>
        <w:t>ISO/TS 22003</w:t>
      </w:r>
      <w:r w:rsidRPr="00EA029E">
        <w:rPr>
          <w:rFonts w:ascii="Times New Roman" w:eastAsia="Arial,Bold" w:hAnsi="Times New Roman"/>
          <w:color w:val="000000"/>
          <w:sz w:val="28"/>
          <w:szCs w:val="28"/>
        </w:rPr>
        <w:t xml:space="preserve">, орган з сертифікації розглядає мінімальну тривалість проведення аудиту на місці для первинної сертифікації, наведеної в таблиці 1. </w:t>
      </w:r>
      <w:r w:rsidRPr="00A9625B">
        <w:rPr>
          <w:rFonts w:ascii="Times New Roman" w:eastAsia="Arial,Bold" w:hAnsi="Times New Roman"/>
          <w:color w:val="000000"/>
          <w:sz w:val="28"/>
          <w:szCs w:val="28"/>
          <w:lang w:val="ru-RU"/>
        </w:rPr>
        <w:t>Дані фіксують в рішенні на проведення сертифікації (</w:t>
      </w:r>
      <w:r>
        <w:rPr>
          <w:rFonts w:ascii="Times New Roman" w:eastAsia="Arial,Bold" w:hAnsi="Times New Roman"/>
          <w:color w:val="000000"/>
          <w:sz w:val="28"/>
          <w:szCs w:val="28"/>
          <w:lang w:val="ru-RU"/>
        </w:rPr>
        <w:t>АФ.СУ-168</w:t>
      </w:r>
      <w:r w:rsidRPr="00A9625B">
        <w:rPr>
          <w:rFonts w:ascii="Times New Roman" w:eastAsia="Arial,Bold" w:hAnsi="Times New Roman"/>
          <w:color w:val="000000"/>
          <w:sz w:val="28"/>
          <w:szCs w:val="28"/>
          <w:lang w:val="ru-RU"/>
        </w:rPr>
        <w:t>).</w:t>
      </w:r>
      <w:r>
        <w:rPr>
          <w:rFonts w:ascii="Times New Roman" w:eastAsia="Arial,Bold" w:hAnsi="Times New Roman"/>
          <w:color w:val="000000"/>
          <w:sz w:val="28"/>
          <w:szCs w:val="28"/>
          <w:lang w:val="ru-RU"/>
        </w:rPr>
        <w:t xml:space="preserve"> При розрахунку мінімального часу аудиту группою аудиту також береться до уваги </w:t>
      </w:r>
      <w:r w:rsidRPr="00DC7083">
        <w:rPr>
          <w:rFonts w:ascii="Times New Roman" w:eastAsia="Arial,Bold" w:hAnsi="Times New Roman"/>
          <w:sz w:val="28"/>
          <w:szCs w:val="28"/>
          <w:lang w:val="ru-RU"/>
        </w:rPr>
        <w:t>категорія харчового ланцюга (додаток 1).</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 xml:space="preserve">У мінімальний час входять аудити першого та другого етапів первинного сертифікаційного аудиту (п. 9.2.3 </w:t>
      </w:r>
      <w:r>
        <w:rPr>
          <w:rFonts w:ascii="Times New Roman" w:eastAsia="Arial,Bold" w:hAnsi="Times New Roman"/>
          <w:color w:val="000000"/>
          <w:sz w:val="28"/>
          <w:szCs w:val="28"/>
          <w:lang w:val="ru-RU"/>
        </w:rPr>
        <w:t xml:space="preserve">ДСТУ </w:t>
      </w:r>
      <w:r w:rsidRPr="00A9625B">
        <w:rPr>
          <w:rFonts w:ascii="Times New Roman" w:hAnsi="Times New Roman"/>
          <w:sz w:val="28"/>
          <w:szCs w:val="28"/>
        </w:rPr>
        <w:t>ISO/TS 22003</w:t>
      </w:r>
      <w:r w:rsidRPr="00A9625B">
        <w:rPr>
          <w:rFonts w:ascii="Times New Roman" w:eastAsia="Arial,Bold" w:hAnsi="Times New Roman"/>
          <w:color w:val="000000"/>
          <w:sz w:val="28"/>
          <w:szCs w:val="28"/>
          <w:lang w:val="ru-RU"/>
        </w:rPr>
        <w:t xml:space="preserve">), але не входить </w:t>
      </w:r>
      <w:r>
        <w:rPr>
          <w:rFonts w:ascii="Times New Roman" w:eastAsia="Arial,Bold" w:hAnsi="Times New Roman"/>
          <w:color w:val="000000"/>
          <w:sz w:val="28"/>
          <w:szCs w:val="28"/>
          <w:lang w:val="ru-RU"/>
        </w:rPr>
        <w:t>час підготування до аудиту та</w:t>
      </w:r>
      <w:r w:rsidRPr="00A9625B">
        <w:rPr>
          <w:rFonts w:ascii="Times New Roman" w:eastAsia="Arial,Bold" w:hAnsi="Times New Roman"/>
          <w:color w:val="000000"/>
          <w:sz w:val="28"/>
          <w:szCs w:val="28"/>
          <w:lang w:val="ru-RU"/>
        </w:rPr>
        <w:t xml:space="preserve"> час для написання звіту про аудит.</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З метою уникнення дублювання, у випадку наявності іншої, сертифікованої тим самим органом з сертифікації, відповідної системи управління якістю</w:t>
      </w:r>
      <w:r>
        <w:rPr>
          <w:rFonts w:ascii="Times New Roman" w:eastAsia="Arial,Bold" w:hAnsi="Times New Roman"/>
          <w:color w:val="000000"/>
          <w:sz w:val="28"/>
          <w:szCs w:val="28"/>
          <w:lang w:val="ru-RU"/>
        </w:rPr>
        <w:t>, системи екологічного управління</w:t>
      </w:r>
      <w:r w:rsidRPr="00A9625B">
        <w:rPr>
          <w:rFonts w:ascii="Times New Roman" w:eastAsia="Arial,Bold" w:hAnsi="Times New Roman"/>
          <w:color w:val="000000"/>
          <w:sz w:val="28"/>
          <w:szCs w:val="28"/>
          <w:lang w:val="ru-RU"/>
        </w:rPr>
        <w:t>, додатковий час не є необхідним (див. Табл. 1) За умови комплексного аудиту можливо зменшити час аудиту, за умови обгрунтування та документування такого зменшення.</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Мінімальний час аудиту встановлюється для аудиту СУБХП, який включає лише одне дослідження НАССР. Дослідження НАССР відповідає аналізу загрози для групи продукції/послуг із схожими загрозами та технологією виробництва та, якщо застосовно, із схожою технологією зберігання.</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Мінімальний час для аудиту на місці щодо реалізації організацією продукції та/або послуг повинен складати 50% від загального мінімального часу аудиту (застосовно для всіх типів аудиту).</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bCs/>
          <w:sz w:val="28"/>
          <w:szCs w:val="28"/>
          <w:lang w:val="ru-RU"/>
        </w:rPr>
      </w:pPr>
      <w:r w:rsidRPr="00A9625B">
        <w:rPr>
          <w:rFonts w:ascii="Times New Roman" w:eastAsia="Arial,Bold" w:hAnsi="Times New Roman"/>
          <w:bCs/>
          <w:sz w:val="28"/>
          <w:szCs w:val="28"/>
          <w:lang w:val="ru-RU"/>
        </w:rPr>
        <w:t>Кількість аудитоднів повинна враховувати ефективність аудиту, ресурси організації, аудит якої проводять, а також ресурси органу з сертифікації.</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bCs/>
          <w:sz w:val="28"/>
          <w:szCs w:val="28"/>
          <w:lang w:val="ru-RU"/>
        </w:rPr>
      </w:pPr>
      <w:r w:rsidRPr="00A9625B">
        <w:rPr>
          <w:rFonts w:ascii="Times New Roman" w:eastAsia="Arial,Bold" w:hAnsi="Times New Roman"/>
          <w:bCs/>
          <w:sz w:val="28"/>
          <w:szCs w:val="28"/>
          <w:lang w:val="ru-RU"/>
        </w:rPr>
        <w:t>Може виникнути потреба в збільшенні часу аудиту, якщо необхідно провести додаткові зустрічі, наприклад, зустрічі для аналізування, координації, наради в групі аудиторів.</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bCs/>
          <w:sz w:val="28"/>
          <w:szCs w:val="28"/>
        </w:rPr>
      </w:pPr>
      <w:r w:rsidRPr="00A9625B">
        <w:rPr>
          <w:rFonts w:ascii="Times New Roman" w:eastAsia="Arial,Bold" w:hAnsi="Times New Roman"/>
          <w:bCs/>
          <w:sz w:val="28"/>
          <w:szCs w:val="28"/>
          <w:lang w:val="ru-RU"/>
        </w:rPr>
        <w:t>Кількість працівників, залучених до будь-якого аспекту харчової безпеки, повинна виражатись як кількість повністю зайнятих еквівалентних працівників (</w:t>
      </w:r>
      <w:r w:rsidRPr="00A9625B">
        <w:rPr>
          <w:rFonts w:ascii="Times New Roman" w:eastAsia="Arial,Bold" w:hAnsi="Times New Roman"/>
          <w:bCs/>
          <w:sz w:val="28"/>
          <w:szCs w:val="28"/>
          <w:lang w:val="en-US"/>
        </w:rPr>
        <w:t>FTE</w:t>
      </w:r>
      <w:r w:rsidRPr="00A9625B">
        <w:rPr>
          <w:rFonts w:ascii="Times New Roman" w:eastAsia="Arial,Bold" w:hAnsi="Times New Roman"/>
          <w:bCs/>
          <w:sz w:val="28"/>
          <w:szCs w:val="28"/>
          <w:lang w:val="ru-RU"/>
        </w:rPr>
        <w:t xml:space="preserve">). Якщо працівники організації здійснюють діяльність позмінно, а продукція та/або процеси є схожими, число </w:t>
      </w:r>
      <w:r w:rsidRPr="00A9625B">
        <w:rPr>
          <w:rFonts w:ascii="Times New Roman" w:eastAsia="Arial,Bold" w:hAnsi="Times New Roman"/>
          <w:bCs/>
          <w:sz w:val="28"/>
          <w:szCs w:val="28"/>
          <w:lang w:val="en-US"/>
        </w:rPr>
        <w:t>FTE</w:t>
      </w:r>
      <w:r w:rsidRPr="00A9625B">
        <w:rPr>
          <w:rFonts w:ascii="Times New Roman" w:eastAsia="Arial,Bold" w:hAnsi="Times New Roman"/>
          <w:bCs/>
          <w:sz w:val="28"/>
          <w:szCs w:val="28"/>
        </w:rPr>
        <w:t xml:space="preserve"> розраховується виходячи з кількості співробітників в основній зміні (включаючи сезонних працівників) плюс співробітники офісу.</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bCs/>
          <w:sz w:val="28"/>
          <w:szCs w:val="28"/>
        </w:rPr>
      </w:pPr>
      <w:r w:rsidRPr="00A9625B">
        <w:rPr>
          <w:rFonts w:ascii="Times New Roman" w:eastAsia="Arial,Bold" w:hAnsi="Times New Roman"/>
          <w:bCs/>
          <w:sz w:val="28"/>
          <w:szCs w:val="28"/>
        </w:rPr>
        <w:t>Деякі категорії є об'єктами для вибірки при розгалуженій структурі (див. 9.1.5.2</w:t>
      </w:r>
      <w:r>
        <w:rPr>
          <w:rFonts w:ascii="Times New Roman" w:eastAsia="Arial,Bold" w:hAnsi="Times New Roman"/>
          <w:bCs/>
          <w:sz w:val="28"/>
          <w:szCs w:val="28"/>
        </w:rPr>
        <w:t xml:space="preserve"> ДСТУ </w:t>
      </w:r>
      <w:r w:rsidRPr="00A9625B">
        <w:rPr>
          <w:rFonts w:ascii="Times New Roman" w:hAnsi="Times New Roman"/>
          <w:sz w:val="28"/>
          <w:szCs w:val="28"/>
        </w:rPr>
        <w:t>ISO/TS 22003:20</w:t>
      </w:r>
      <w:r>
        <w:rPr>
          <w:rFonts w:ascii="Times New Roman" w:hAnsi="Times New Roman"/>
          <w:sz w:val="28"/>
          <w:szCs w:val="28"/>
        </w:rPr>
        <w:t>19</w:t>
      </w:r>
      <w:r w:rsidRPr="0021161F">
        <w:rPr>
          <w:rFonts w:ascii="Times New Roman" w:eastAsia="Arial,Bold" w:hAnsi="Times New Roman"/>
          <w:bCs/>
          <w:sz w:val="28"/>
          <w:szCs w:val="28"/>
        </w:rPr>
        <w:t xml:space="preserve"> </w:t>
      </w:r>
      <w:r>
        <w:rPr>
          <w:rFonts w:ascii="Times New Roman" w:eastAsia="Arial,Bold" w:hAnsi="Times New Roman"/>
          <w:bCs/>
          <w:sz w:val="28"/>
          <w:szCs w:val="28"/>
        </w:rPr>
        <w:t xml:space="preserve">та </w:t>
      </w:r>
      <w:r w:rsidRPr="00A9625B">
        <w:rPr>
          <w:rFonts w:ascii="Times New Roman" w:eastAsia="Arial,Bold" w:hAnsi="Times New Roman"/>
          <w:bCs/>
          <w:sz w:val="28"/>
          <w:szCs w:val="28"/>
        </w:rPr>
        <w:t>п. 10.2</w:t>
      </w:r>
      <w:r w:rsidRPr="0021161F">
        <w:rPr>
          <w:rFonts w:ascii="Times New Roman" w:eastAsia="Arial,Bold" w:hAnsi="Times New Roman"/>
          <w:bCs/>
          <w:sz w:val="28"/>
          <w:szCs w:val="28"/>
        </w:rPr>
        <w:t xml:space="preserve"> </w:t>
      </w:r>
      <w:r w:rsidRPr="00A9625B">
        <w:rPr>
          <w:rFonts w:ascii="Times New Roman" w:eastAsia="Arial,Bold" w:hAnsi="Times New Roman"/>
          <w:bCs/>
          <w:sz w:val="28"/>
          <w:szCs w:val="28"/>
        </w:rPr>
        <w:t>ц</w:t>
      </w:r>
      <w:r>
        <w:rPr>
          <w:rFonts w:ascii="Times New Roman" w:eastAsia="Arial,Bold" w:hAnsi="Times New Roman"/>
          <w:bCs/>
          <w:sz w:val="28"/>
          <w:szCs w:val="28"/>
        </w:rPr>
        <w:t>ього порядку</w:t>
      </w:r>
      <w:r w:rsidRPr="00A9625B">
        <w:rPr>
          <w:rFonts w:ascii="Times New Roman" w:eastAsia="Arial,Bold" w:hAnsi="Times New Roman"/>
          <w:bCs/>
          <w:sz w:val="28"/>
          <w:szCs w:val="28"/>
        </w:rPr>
        <w:t>) і це може бути прийнятим до уваги при розрахунку часу аудиту.</w:t>
      </w:r>
    </w:p>
    <w:p w:rsidR="00034346" w:rsidRPr="00A9625B" w:rsidRDefault="00034346" w:rsidP="00CA09CA">
      <w:pPr>
        <w:widowControl/>
        <w:autoSpaceDE w:val="0"/>
        <w:autoSpaceDN w:val="0"/>
        <w:adjustRightInd w:val="0"/>
        <w:spacing w:before="0" w:line="240" w:lineRule="auto"/>
        <w:ind w:left="0" w:firstLine="0"/>
        <w:jc w:val="both"/>
        <w:rPr>
          <w:rFonts w:ascii="Times New Roman" w:hAnsi="Times New Roman"/>
          <w:sz w:val="28"/>
          <w:szCs w:val="28"/>
        </w:rPr>
      </w:pPr>
      <w:r w:rsidRPr="00A9625B">
        <w:rPr>
          <w:rFonts w:ascii="Times New Roman" w:eastAsia="Arial,Bold" w:hAnsi="Times New Roman"/>
          <w:bCs/>
          <w:sz w:val="28"/>
          <w:szCs w:val="28"/>
        </w:rPr>
        <w:t xml:space="preserve">Якщо вибірка ділянок дозволяється, її необхідно здійснити до проведення розрахунку тривалості аудиту. Таким чином, розрахунки тривалості повинні застосовуватись до кожної ділянки у відповідності до вимог Додатку В </w:t>
      </w:r>
      <w:r>
        <w:rPr>
          <w:rFonts w:ascii="Times New Roman" w:eastAsia="Arial,Bold" w:hAnsi="Times New Roman"/>
          <w:bCs/>
          <w:sz w:val="28"/>
          <w:szCs w:val="28"/>
        </w:rPr>
        <w:t xml:space="preserve">ДСТУ </w:t>
      </w:r>
      <w:r w:rsidRPr="00A9625B">
        <w:rPr>
          <w:rFonts w:ascii="Times New Roman" w:hAnsi="Times New Roman"/>
          <w:sz w:val="28"/>
          <w:szCs w:val="28"/>
        </w:rPr>
        <w:t>ISO/TS 22003:20</w:t>
      </w:r>
      <w:r>
        <w:rPr>
          <w:rFonts w:ascii="Times New Roman" w:hAnsi="Times New Roman"/>
          <w:sz w:val="28"/>
          <w:szCs w:val="28"/>
        </w:rPr>
        <w:t>19</w:t>
      </w:r>
      <w:r w:rsidRPr="0021161F">
        <w:rPr>
          <w:rFonts w:ascii="Times New Roman" w:eastAsia="Arial,Bold" w:hAnsi="Times New Roman"/>
          <w:bCs/>
          <w:sz w:val="28"/>
          <w:szCs w:val="28"/>
        </w:rPr>
        <w:t xml:space="preserve"> </w:t>
      </w:r>
      <w:r w:rsidRPr="00A9625B">
        <w:rPr>
          <w:rFonts w:ascii="Times New Roman" w:hAnsi="Times New Roman"/>
          <w:sz w:val="28"/>
          <w:szCs w:val="28"/>
        </w:rPr>
        <w:t>та таблиці 1.</w:t>
      </w:r>
    </w:p>
    <w:p w:rsidR="00034346" w:rsidRPr="00A9625B" w:rsidRDefault="00034346" w:rsidP="00CA09CA">
      <w:pPr>
        <w:widowControl/>
        <w:autoSpaceDE w:val="0"/>
        <w:autoSpaceDN w:val="0"/>
        <w:adjustRightInd w:val="0"/>
        <w:spacing w:before="0" w:line="240" w:lineRule="auto"/>
        <w:ind w:left="0" w:firstLine="0"/>
        <w:jc w:val="both"/>
        <w:rPr>
          <w:rFonts w:ascii="Times New Roman" w:hAnsi="Times New Roman"/>
          <w:sz w:val="28"/>
          <w:szCs w:val="28"/>
        </w:rPr>
      </w:pPr>
      <w:r w:rsidRPr="00A9625B">
        <w:rPr>
          <w:rFonts w:ascii="Times New Roman" w:hAnsi="Times New Roman"/>
          <w:sz w:val="28"/>
          <w:szCs w:val="28"/>
        </w:rPr>
        <w:t>Якщо сф</w:t>
      </w:r>
      <w:r>
        <w:rPr>
          <w:rFonts w:ascii="Times New Roman" w:hAnsi="Times New Roman"/>
          <w:sz w:val="28"/>
          <w:szCs w:val="28"/>
        </w:rPr>
        <w:t xml:space="preserve">ера окремої організації-заявника </w:t>
      </w:r>
      <w:r w:rsidRPr="00A9625B">
        <w:rPr>
          <w:rFonts w:ascii="Times New Roman" w:hAnsi="Times New Roman"/>
          <w:sz w:val="28"/>
          <w:szCs w:val="28"/>
        </w:rPr>
        <w:t>охоплює більш ніж одну категорію, розрахунок часу аудиту повинен братися з найдовшого рекомендованого основного часу аудиту. Для кожного дослідження НАССР необхідно виділити додатковий час (тобто, мінімум 0,5 дня аудиту на кожне дослідження НАССР).</w:t>
      </w:r>
    </w:p>
    <w:p w:rsidR="00034346" w:rsidRPr="007C0E70" w:rsidRDefault="00034346" w:rsidP="00CA09CA">
      <w:pPr>
        <w:widowControl/>
        <w:autoSpaceDE w:val="0"/>
        <w:autoSpaceDN w:val="0"/>
        <w:adjustRightInd w:val="0"/>
        <w:spacing w:before="0" w:line="240" w:lineRule="auto"/>
        <w:ind w:left="0" w:firstLine="0"/>
        <w:jc w:val="both"/>
        <w:rPr>
          <w:rFonts w:ascii="Times New Roman" w:hAnsi="Times New Roman"/>
          <w:sz w:val="28"/>
          <w:szCs w:val="28"/>
        </w:rPr>
      </w:pPr>
      <w:r w:rsidRPr="00A9625B">
        <w:rPr>
          <w:rFonts w:ascii="Times New Roman" w:hAnsi="Times New Roman"/>
          <w:sz w:val="28"/>
          <w:szCs w:val="28"/>
        </w:rPr>
        <w:t>Інші фактори можуть зробити необхідним збільшення мінімального часу аудиту (наприклад, кількість типів продукції, кількість ліній виробництва, розробка продукції, кількість критичних точок контролю, кількість діючих програм-передумов, площа забудови, інфраструктура, внутрішні лабораторні випробування, потреба в перекладачі).</w:t>
      </w:r>
    </w:p>
    <w:p w:rsidR="00034346" w:rsidRPr="003B7341" w:rsidRDefault="00034346" w:rsidP="00CA09CA">
      <w:pPr>
        <w:widowControl/>
        <w:autoSpaceDE w:val="0"/>
        <w:autoSpaceDN w:val="0"/>
        <w:adjustRightInd w:val="0"/>
        <w:spacing w:before="0" w:line="240" w:lineRule="auto"/>
        <w:ind w:left="0" w:firstLine="720"/>
        <w:jc w:val="both"/>
        <w:rPr>
          <w:rFonts w:ascii="Times New Roman" w:eastAsia="Arial,Bold" w:hAnsi="Times New Roman"/>
          <w:b/>
          <w:bCs/>
          <w:color w:val="000000"/>
          <w:sz w:val="28"/>
          <w:szCs w:val="28"/>
          <w:lang w:val="ru-RU"/>
        </w:rPr>
      </w:pPr>
      <w:r w:rsidRPr="003B7341">
        <w:rPr>
          <w:rFonts w:ascii="Times New Roman" w:eastAsia="Arial,Bold" w:hAnsi="Times New Roman"/>
          <w:b/>
          <w:bCs/>
          <w:color w:val="000000"/>
          <w:sz w:val="28"/>
          <w:szCs w:val="28"/>
        </w:rPr>
        <w:t>5.1.3.2  Розрахунок мінім</w:t>
      </w:r>
      <w:r w:rsidRPr="003B7341">
        <w:rPr>
          <w:rFonts w:ascii="Times New Roman" w:eastAsia="Arial,Bold" w:hAnsi="Times New Roman"/>
          <w:b/>
          <w:bCs/>
          <w:color w:val="000000"/>
          <w:sz w:val="28"/>
          <w:szCs w:val="28"/>
          <w:lang w:val="ru-RU"/>
        </w:rPr>
        <w:t>ального часу проведення первинного сертифікаційного аудиту</w:t>
      </w:r>
    </w:p>
    <w:p w:rsidR="00034346" w:rsidRPr="00A9625B" w:rsidRDefault="00034346" w:rsidP="00CA09CA">
      <w:pPr>
        <w:widowControl/>
        <w:autoSpaceDE w:val="0"/>
        <w:autoSpaceDN w:val="0"/>
        <w:adjustRightInd w:val="0"/>
        <w:spacing w:before="0" w:line="240" w:lineRule="auto"/>
        <w:ind w:left="0" w:firstLine="0"/>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Мінімальний час проведення аудиту на одній ділянці, Ts:</w:t>
      </w:r>
    </w:p>
    <w:p w:rsidR="00034346" w:rsidRPr="00A9625B" w:rsidRDefault="00034346" w:rsidP="00CA09CA">
      <w:pPr>
        <w:widowControl/>
        <w:autoSpaceDE w:val="0"/>
        <w:autoSpaceDN w:val="0"/>
        <w:adjustRightInd w:val="0"/>
        <w:spacing w:before="0" w:line="240" w:lineRule="auto"/>
        <w:ind w:left="0" w:firstLine="0"/>
        <w:rPr>
          <w:rFonts w:ascii="Times New Roman" w:eastAsia="Arial,Bold" w:hAnsi="Times New Roman"/>
          <w:color w:val="000000"/>
          <w:sz w:val="28"/>
          <w:szCs w:val="28"/>
          <w:lang w:val="en-US"/>
        </w:rPr>
      </w:pPr>
      <w:r w:rsidRPr="00A9625B">
        <w:rPr>
          <w:rFonts w:ascii="Times New Roman" w:eastAsia="Arial,Bold" w:hAnsi="Times New Roman"/>
          <w:color w:val="000000"/>
          <w:sz w:val="28"/>
          <w:szCs w:val="28"/>
          <w:lang w:val="en-US"/>
        </w:rPr>
        <w:t>Ts = (T</w:t>
      </w:r>
      <w:r w:rsidRPr="00A9625B">
        <w:rPr>
          <w:rFonts w:ascii="Times New Roman" w:eastAsia="Arial,Bold" w:hAnsi="Times New Roman"/>
          <w:color w:val="000000"/>
          <w:sz w:val="28"/>
          <w:szCs w:val="28"/>
          <w:vertAlign w:val="subscript"/>
          <w:lang w:val="en-US"/>
        </w:rPr>
        <w:t>D</w:t>
      </w:r>
      <w:r w:rsidRPr="00A9625B">
        <w:rPr>
          <w:rFonts w:ascii="Times New Roman" w:eastAsia="Arial,Bold" w:hAnsi="Times New Roman"/>
          <w:color w:val="000000"/>
          <w:sz w:val="28"/>
          <w:szCs w:val="28"/>
          <w:lang w:val="en-US"/>
        </w:rPr>
        <w:t xml:space="preserve"> + T</w:t>
      </w:r>
      <w:r w:rsidRPr="00A9625B">
        <w:rPr>
          <w:rFonts w:ascii="Times New Roman" w:eastAsia="Arial,Bold" w:hAnsi="Times New Roman"/>
          <w:color w:val="000000"/>
          <w:sz w:val="28"/>
          <w:szCs w:val="28"/>
          <w:vertAlign w:val="subscript"/>
          <w:lang w:val="en-US"/>
        </w:rPr>
        <w:t>H</w:t>
      </w:r>
      <w:r w:rsidRPr="00A9625B">
        <w:rPr>
          <w:rFonts w:ascii="Times New Roman" w:eastAsia="Arial,Bold" w:hAnsi="Times New Roman"/>
          <w:color w:val="000000"/>
          <w:sz w:val="28"/>
          <w:szCs w:val="28"/>
          <w:lang w:val="en-US"/>
        </w:rPr>
        <w:t xml:space="preserve"> + T</w:t>
      </w:r>
      <w:r w:rsidRPr="00A9625B">
        <w:rPr>
          <w:rFonts w:ascii="Times New Roman" w:eastAsia="Arial,Bold" w:hAnsi="Times New Roman"/>
          <w:color w:val="000000"/>
          <w:sz w:val="28"/>
          <w:szCs w:val="28"/>
          <w:vertAlign w:val="subscript"/>
          <w:lang w:val="en-US"/>
        </w:rPr>
        <w:t>MS</w:t>
      </w:r>
      <w:r w:rsidRPr="00A9625B">
        <w:rPr>
          <w:rFonts w:ascii="Times New Roman" w:eastAsia="Arial,Bold" w:hAnsi="Times New Roman"/>
          <w:color w:val="000000"/>
          <w:sz w:val="28"/>
          <w:szCs w:val="28"/>
          <w:lang w:val="en-US"/>
        </w:rPr>
        <w:t xml:space="preserve"> + T</w:t>
      </w:r>
      <w:r w:rsidRPr="00A9625B">
        <w:rPr>
          <w:rFonts w:ascii="Times New Roman" w:eastAsia="Arial,Bold" w:hAnsi="Times New Roman"/>
          <w:color w:val="000000"/>
          <w:sz w:val="28"/>
          <w:szCs w:val="28"/>
          <w:vertAlign w:val="subscript"/>
          <w:lang w:val="en-US"/>
        </w:rPr>
        <w:t>FTE</w:t>
      </w:r>
      <w:r w:rsidRPr="00A9625B">
        <w:rPr>
          <w:rFonts w:ascii="Times New Roman" w:eastAsia="Arial,Bold" w:hAnsi="Times New Roman"/>
          <w:color w:val="000000"/>
          <w:sz w:val="28"/>
          <w:szCs w:val="28"/>
          <w:lang w:val="en-US"/>
        </w:rPr>
        <w:t>),</w:t>
      </w:r>
    </w:p>
    <w:p w:rsidR="00034346" w:rsidRPr="00A9625B" w:rsidRDefault="00034346" w:rsidP="00CA09CA">
      <w:pPr>
        <w:widowControl/>
        <w:autoSpaceDE w:val="0"/>
        <w:autoSpaceDN w:val="0"/>
        <w:adjustRightInd w:val="0"/>
        <w:spacing w:before="0" w:line="240" w:lineRule="auto"/>
        <w:ind w:left="0" w:firstLine="0"/>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 xml:space="preserve">де </w:t>
      </w:r>
      <w:r w:rsidRPr="00A9625B">
        <w:rPr>
          <w:rFonts w:ascii="Times New Roman" w:eastAsia="Arial,Bold" w:hAnsi="Times New Roman"/>
          <w:color w:val="000000"/>
          <w:sz w:val="28"/>
          <w:szCs w:val="28"/>
          <w:lang w:val="en-US"/>
        </w:rPr>
        <w:t>T</w:t>
      </w:r>
      <w:r w:rsidRPr="00A9625B">
        <w:rPr>
          <w:rFonts w:ascii="Times New Roman" w:eastAsia="Arial,Bold" w:hAnsi="Times New Roman"/>
          <w:color w:val="000000"/>
          <w:sz w:val="28"/>
          <w:szCs w:val="28"/>
          <w:vertAlign w:val="subscript"/>
          <w:lang w:val="en-US"/>
        </w:rPr>
        <w:t>D</w:t>
      </w:r>
      <w:r w:rsidRPr="00A9625B">
        <w:rPr>
          <w:rFonts w:ascii="Times New Roman" w:eastAsia="Arial,Bold" w:hAnsi="Times New Roman"/>
          <w:color w:val="000000"/>
          <w:sz w:val="28"/>
          <w:szCs w:val="28"/>
          <w:lang w:val="ru-RU"/>
        </w:rPr>
        <w:t xml:space="preserve"> — </w:t>
      </w:r>
      <w:r w:rsidRPr="00A9625B">
        <w:rPr>
          <w:rFonts w:ascii="Times New Roman" w:eastAsia="Arial,Bold" w:hAnsi="Times New Roman"/>
          <w:color w:val="000000"/>
          <w:sz w:val="28"/>
          <w:szCs w:val="28"/>
        </w:rPr>
        <w:t xml:space="preserve">основний час </w:t>
      </w:r>
      <w:r w:rsidRPr="00A9625B">
        <w:rPr>
          <w:rFonts w:ascii="Times New Roman" w:eastAsia="Arial,Bold" w:hAnsi="Times New Roman"/>
          <w:color w:val="000000"/>
          <w:sz w:val="28"/>
          <w:szCs w:val="28"/>
          <w:lang w:val="ru-RU"/>
        </w:rPr>
        <w:t>аудиту на місці в днях;</w:t>
      </w:r>
    </w:p>
    <w:p w:rsidR="00034346" w:rsidRPr="00A9625B" w:rsidRDefault="00034346" w:rsidP="00CA09CA">
      <w:pPr>
        <w:widowControl/>
        <w:autoSpaceDE w:val="0"/>
        <w:autoSpaceDN w:val="0"/>
        <w:adjustRightInd w:val="0"/>
        <w:spacing w:before="0" w:line="240" w:lineRule="auto"/>
        <w:ind w:left="0" w:firstLine="0"/>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en-US"/>
        </w:rPr>
        <w:t>T</w:t>
      </w:r>
      <w:r w:rsidRPr="00A9625B">
        <w:rPr>
          <w:rFonts w:ascii="Times New Roman" w:eastAsia="Arial,Bold" w:hAnsi="Times New Roman"/>
          <w:color w:val="000000"/>
          <w:sz w:val="28"/>
          <w:szCs w:val="28"/>
          <w:vertAlign w:val="subscript"/>
          <w:lang w:val="en-US"/>
        </w:rPr>
        <w:t>H</w:t>
      </w:r>
      <w:r w:rsidRPr="00A9625B">
        <w:rPr>
          <w:rFonts w:ascii="Times New Roman" w:eastAsia="Arial,Bold" w:hAnsi="Times New Roman"/>
          <w:color w:val="000000"/>
          <w:sz w:val="28"/>
          <w:szCs w:val="28"/>
          <w:lang w:val="ru-RU"/>
        </w:rPr>
        <w:t xml:space="preserve"> — аудитодні на додаткові дослідження НАССР;</w:t>
      </w:r>
    </w:p>
    <w:p w:rsidR="00034346" w:rsidRPr="00A9625B" w:rsidRDefault="00034346" w:rsidP="00CA09CA">
      <w:pPr>
        <w:widowControl/>
        <w:autoSpaceDE w:val="0"/>
        <w:autoSpaceDN w:val="0"/>
        <w:adjustRightInd w:val="0"/>
        <w:spacing w:before="0" w:line="240" w:lineRule="auto"/>
        <w:ind w:left="0" w:firstLine="0"/>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en-US"/>
        </w:rPr>
        <w:t>T</w:t>
      </w:r>
      <w:r w:rsidRPr="00A9625B">
        <w:rPr>
          <w:rFonts w:ascii="Times New Roman" w:eastAsia="Arial,Bold" w:hAnsi="Times New Roman"/>
          <w:color w:val="000000"/>
          <w:sz w:val="28"/>
          <w:szCs w:val="28"/>
          <w:vertAlign w:val="subscript"/>
          <w:lang w:val="en-US"/>
        </w:rPr>
        <w:t>MS</w:t>
      </w:r>
      <w:r w:rsidRPr="00A9625B">
        <w:rPr>
          <w:rFonts w:ascii="Times New Roman" w:eastAsia="Arial,Bold" w:hAnsi="Times New Roman"/>
          <w:color w:val="000000"/>
          <w:sz w:val="28"/>
          <w:szCs w:val="28"/>
          <w:lang w:val="ru-RU"/>
        </w:rPr>
        <w:t xml:space="preserve"> — аудитодні у разі відсутності відповідної системи управління;</w:t>
      </w:r>
    </w:p>
    <w:p w:rsidR="00034346" w:rsidRPr="00A9625B" w:rsidRDefault="00034346" w:rsidP="00CA09CA">
      <w:pPr>
        <w:widowControl/>
        <w:autoSpaceDE w:val="0"/>
        <w:autoSpaceDN w:val="0"/>
        <w:adjustRightInd w:val="0"/>
        <w:spacing w:before="0" w:line="240" w:lineRule="auto"/>
        <w:ind w:left="0" w:firstLine="0"/>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en-US"/>
        </w:rPr>
        <w:t>T</w:t>
      </w:r>
      <w:r w:rsidRPr="00A9625B">
        <w:rPr>
          <w:rFonts w:ascii="Times New Roman" w:eastAsia="Arial,Bold" w:hAnsi="Times New Roman"/>
          <w:color w:val="000000"/>
          <w:sz w:val="28"/>
          <w:szCs w:val="28"/>
          <w:vertAlign w:val="subscript"/>
          <w:lang w:val="en-US"/>
        </w:rPr>
        <w:t>FTE</w:t>
      </w:r>
      <w:r w:rsidRPr="00A9625B">
        <w:rPr>
          <w:rFonts w:ascii="Times New Roman" w:eastAsia="Arial,Bold" w:hAnsi="Times New Roman"/>
          <w:color w:val="000000"/>
          <w:sz w:val="28"/>
          <w:szCs w:val="28"/>
          <w:lang w:val="ru-RU"/>
        </w:rPr>
        <w:t xml:space="preserve"> — аудитодні відповідно до кількості повністю зайнятих працівників.</w:t>
      </w:r>
    </w:p>
    <w:p w:rsidR="00034346" w:rsidRPr="00A9625B"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eastAsia="Arial,Bold" w:hAnsi="Times New Roman"/>
          <w:bCs/>
          <w:color w:val="000000"/>
          <w:sz w:val="28"/>
          <w:szCs w:val="28"/>
        </w:rPr>
      </w:pPr>
      <w:r w:rsidRPr="00A9625B">
        <w:rPr>
          <w:rFonts w:ascii="Times New Roman" w:eastAsia="Arial,Bold" w:hAnsi="Times New Roman"/>
          <w:bCs/>
          <w:color w:val="000000"/>
          <w:sz w:val="28"/>
          <w:szCs w:val="28"/>
          <w:lang w:val="ru-RU"/>
        </w:rPr>
        <w:t xml:space="preserve">Час аудиту для кожної ділянки на додаток до основної ділянки розраховується відплвідно до табл. 1 з мінімум 1 днем аудиту на ділянку. При належному обгрунтуванні та документуванні, зменшення часу може бути застосоване до менш комплексних організацій, що вимірюється кількістю працівників, розміром організації та/або об'ємом продукції, або в межах категорій, що потребують часу, </w:t>
      </w:r>
      <w:r w:rsidRPr="00A9625B">
        <w:rPr>
          <w:rFonts w:ascii="Times New Roman" w:eastAsia="Arial,Bold" w:hAnsi="Times New Roman"/>
          <w:color w:val="000000"/>
          <w:sz w:val="28"/>
          <w:szCs w:val="28"/>
          <w:lang w:val="en-US"/>
        </w:rPr>
        <w:t>Ts</w:t>
      </w:r>
      <w:r w:rsidRPr="00A9625B">
        <w:rPr>
          <w:rFonts w:ascii="Times New Roman" w:eastAsia="Arial,Bold" w:hAnsi="Times New Roman"/>
          <w:color w:val="000000"/>
          <w:sz w:val="28"/>
          <w:szCs w:val="28"/>
        </w:rPr>
        <w:t>, менше ніж 1,5 днів аудиту.</w:t>
      </w:r>
    </w:p>
    <w:p w:rsidR="00034346" w:rsidRPr="00A9625B"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b/>
          <w:bCs/>
          <w:color w:val="000000"/>
          <w:sz w:val="28"/>
          <w:szCs w:val="28"/>
          <w:lang w:val="ru-RU"/>
        </w:rPr>
        <w:t xml:space="preserve">Таблиця 1 </w:t>
      </w:r>
      <w:r>
        <w:rPr>
          <w:rFonts w:ascii="Times New Roman" w:eastAsia="Arial,Bold" w:hAnsi="Times New Roman"/>
          <w:b/>
          <w:bCs/>
          <w:color w:val="000000"/>
          <w:sz w:val="28"/>
          <w:szCs w:val="28"/>
          <w:lang w:val="ru-RU"/>
        </w:rPr>
        <w:t xml:space="preserve">- </w:t>
      </w:r>
      <w:r w:rsidRPr="00A9625B">
        <w:rPr>
          <w:rFonts w:ascii="Times New Roman" w:eastAsia="Arial,Bold" w:hAnsi="Times New Roman"/>
          <w:color w:val="000000"/>
          <w:sz w:val="28"/>
          <w:szCs w:val="28"/>
          <w:lang w:val="ru-RU"/>
        </w:rPr>
        <w:t>Мінімальний час проведення первинного сертифікаційного аудиту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622"/>
        <w:gridCol w:w="1626"/>
        <w:gridCol w:w="1146"/>
        <w:gridCol w:w="2693"/>
        <w:gridCol w:w="1701"/>
      </w:tblGrid>
      <w:tr w:rsidR="00034346" w:rsidRPr="00AB589F" w:rsidTr="00FB561D">
        <w:tc>
          <w:tcPr>
            <w:tcW w:w="959" w:type="dxa"/>
          </w:tcPr>
          <w:p w:rsidR="00034346" w:rsidRPr="00AB589F" w:rsidRDefault="00034346" w:rsidP="00FB561D">
            <w:pPr>
              <w:widowControl/>
              <w:autoSpaceDE w:val="0"/>
              <w:autoSpaceDN w:val="0"/>
              <w:adjustRightInd w:val="0"/>
              <w:spacing w:before="0" w:line="240" w:lineRule="auto"/>
              <w:ind w:left="0" w:firstLine="0"/>
              <w:rPr>
                <w:rFonts w:ascii="Times New Roman" w:hAnsi="Times New Roman"/>
                <w:color w:val="000000"/>
                <w:sz w:val="24"/>
                <w:szCs w:val="24"/>
                <w:lang w:val="ru-RU"/>
              </w:rPr>
            </w:pPr>
            <w:r w:rsidRPr="00AB589F">
              <w:rPr>
                <w:rFonts w:ascii="Times New Roman" w:hAnsi="Times New Roman"/>
                <w:color w:val="000000"/>
                <w:sz w:val="24"/>
                <w:szCs w:val="24"/>
                <w:lang w:val="ru-RU"/>
              </w:rPr>
              <w:t>Категорія</w:t>
            </w:r>
          </w:p>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c>
          <w:tcPr>
            <w:tcW w:w="1622" w:type="dxa"/>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r w:rsidRPr="00AB589F">
              <w:rPr>
                <w:rFonts w:ascii="Times New Roman" w:eastAsia="Arial,Bold" w:hAnsi="Times New Roman"/>
                <w:color w:val="000000"/>
                <w:sz w:val="24"/>
                <w:szCs w:val="24"/>
              </w:rPr>
              <w:t xml:space="preserve">Основний час </w:t>
            </w:r>
            <w:r w:rsidRPr="00AB589F">
              <w:rPr>
                <w:rFonts w:ascii="Times New Roman" w:eastAsia="Arial,Bold" w:hAnsi="Times New Roman"/>
                <w:color w:val="000000"/>
                <w:sz w:val="24"/>
                <w:szCs w:val="24"/>
                <w:lang w:val="ru-RU"/>
              </w:rPr>
              <w:t xml:space="preserve">аудиту на місці в днях, </w:t>
            </w:r>
            <w:r w:rsidRPr="00AB589F">
              <w:rPr>
                <w:rFonts w:ascii="Times New Roman" w:eastAsia="Arial,Bold" w:hAnsi="Times New Roman"/>
                <w:color w:val="000000"/>
                <w:sz w:val="24"/>
                <w:szCs w:val="24"/>
                <w:lang w:val="en-US"/>
              </w:rPr>
              <w:t>T</w:t>
            </w:r>
            <w:r w:rsidRPr="00AB589F">
              <w:rPr>
                <w:rFonts w:ascii="Times New Roman" w:eastAsia="Arial,Bold" w:hAnsi="Times New Roman"/>
                <w:color w:val="000000"/>
                <w:sz w:val="24"/>
                <w:szCs w:val="24"/>
                <w:vertAlign w:val="subscript"/>
                <w:lang w:val="en-US"/>
              </w:rPr>
              <w:t>D</w:t>
            </w:r>
          </w:p>
        </w:tc>
        <w:tc>
          <w:tcPr>
            <w:tcW w:w="1626" w:type="dxa"/>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r w:rsidRPr="00AB589F">
              <w:rPr>
                <w:rFonts w:ascii="Times New Roman" w:eastAsia="Arial,Bold" w:hAnsi="Times New Roman"/>
                <w:color w:val="000000"/>
                <w:sz w:val="24"/>
                <w:szCs w:val="24"/>
                <w:lang w:val="ru-RU"/>
              </w:rPr>
              <w:t>Аудитодні на додаткові дослідження НАССР,</w:t>
            </w:r>
          </w:p>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r w:rsidRPr="00AB589F">
              <w:rPr>
                <w:rFonts w:ascii="Times New Roman" w:eastAsia="Arial,Bold" w:hAnsi="Times New Roman"/>
                <w:color w:val="000000"/>
                <w:sz w:val="24"/>
                <w:szCs w:val="24"/>
                <w:lang w:val="ru-RU"/>
              </w:rPr>
              <w:t xml:space="preserve"> </w:t>
            </w:r>
            <w:r w:rsidRPr="00AB589F">
              <w:rPr>
                <w:rFonts w:ascii="Times New Roman" w:eastAsia="Arial,Bold" w:hAnsi="Times New Roman"/>
                <w:color w:val="000000"/>
                <w:sz w:val="24"/>
                <w:szCs w:val="24"/>
                <w:lang w:val="en-US"/>
              </w:rPr>
              <w:t>T</w:t>
            </w:r>
            <w:r w:rsidRPr="00AB589F">
              <w:rPr>
                <w:rFonts w:ascii="Times New Roman" w:eastAsia="Arial,Bold" w:hAnsi="Times New Roman"/>
                <w:color w:val="000000"/>
                <w:sz w:val="24"/>
                <w:szCs w:val="24"/>
                <w:vertAlign w:val="subscript"/>
                <w:lang w:val="en-US"/>
              </w:rPr>
              <w:t>H</w:t>
            </w:r>
          </w:p>
        </w:tc>
        <w:tc>
          <w:tcPr>
            <w:tcW w:w="1146" w:type="dxa"/>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r w:rsidRPr="00AB589F">
              <w:rPr>
                <w:rFonts w:ascii="Times New Roman" w:eastAsia="Arial,Bold" w:hAnsi="Times New Roman"/>
                <w:color w:val="000000"/>
                <w:sz w:val="24"/>
                <w:szCs w:val="24"/>
                <w:lang w:val="ru-RU"/>
              </w:rPr>
              <w:t>Аудитодні у разі відсутності відповідної системи управління</w:t>
            </w:r>
            <w:r w:rsidRPr="00AB589F">
              <w:rPr>
                <w:rFonts w:ascii="Times New Roman" w:hAnsi="Times New Roman"/>
                <w:color w:val="000000"/>
                <w:sz w:val="24"/>
                <w:szCs w:val="24"/>
                <w:lang w:val="ru-RU"/>
              </w:rPr>
              <w:t>),</w:t>
            </w:r>
            <w:r w:rsidRPr="00AB589F">
              <w:rPr>
                <w:rFonts w:ascii="Times New Roman" w:eastAsia="Arial,Bold" w:hAnsi="Times New Roman"/>
                <w:color w:val="000000"/>
                <w:sz w:val="24"/>
                <w:szCs w:val="24"/>
                <w:lang w:val="ru-RU"/>
              </w:rPr>
              <w:t xml:space="preserve"> </w:t>
            </w:r>
            <w:r w:rsidRPr="00AB589F">
              <w:rPr>
                <w:rFonts w:ascii="Times New Roman" w:eastAsia="Arial,Bold" w:hAnsi="Times New Roman"/>
                <w:color w:val="000000"/>
                <w:sz w:val="24"/>
                <w:szCs w:val="24"/>
                <w:lang w:val="en-US"/>
              </w:rPr>
              <w:t>T</w:t>
            </w:r>
            <w:r w:rsidRPr="00AB589F">
              <w:rPr>
                <w:rFonts w:ascii="Times New Roman" w:eastAsia="Arial,Bold" w:hAnsi="Times New Roman"/>
                <w:color w:val="000000"/>
                <w:sz w:val="24"/>
                <w:szCs w:val="24"/>
                <w:vertAlign w:val="subscript"/>
                <w:lang w:val="en-US"/>
              </w:rPr>
              <w:t>MS</w:t>
            </w:r>
          </w:p>
        </w:tc>
        <w:tc>
          <w:tcPr>
            <w:tcW w:w="2693" w:type="dxa"/>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r w:rsidRPr="00AB589F">
              <w:rPr>
                <w:rFonts w:ascii="Times New Roman" w:eastAsia="Arial,Bold" w:hAnsi="Times New Roman"/>
                <w:color w:val="000000"/>
                <w:sz w:val="24"/>
                <w:szCs w:val="24"/>
                <w:lang w:val="ru-RU"/>
              </w:rPr>
              <w:t>Аудитодні відповідно до кількості повністю зайнятих працівників</w:t>
            </w:r>
            <w:r w:rsidRPr="00AB589F">
              <w:rPr>
                <w:rFonts w:ascii="Times New Roman" w:hAnsi="Times New Roman"/>
                <w:color w:val="000000"/>
                <w:sz w:val="24"/>
                <w:szCs w:val="24"/>
                <w:lang w:val="ru-RU"/>
              </w:rPr>
              <w:t>),</w:t>
            </w:r>
            <w:r w:rsidRPr="00AB589F">
              <w:rPr>
                <w:rFonts w:ascii="Times New Roman" w:eastAsia="Arial,Bold" w:hAnsi="Times New Roman"/>
                <w:color w:val="000000"/>
                <w:sz w:val="24"/>
                <w:szCs w:val="24"/>
                <w:lang w:val="ru-RU"/>
              </w:rPr>
              <w:t xml:space="preserve"> </w:t>
            </w:r>
            <w:r w:rsidRPr="00AB589F">
              <w:rPr>
                <w:rFonts w:ascii="Times New Roman" w:eastAsia="Arial,Bold" w:hAnsi="Times New Roman"/>
                <w:color w:val="000000"/>
                <w:sz w:val="24"/>
                <w:szCs w:val="24"/>
                <w:lang w:val="en-US"/>
              </w:rPr>
              <w:t>T</w:t>
            </w:r>
            <w:r w:rsidRPr="00AB589F">
              <w:rPr>
                <w:rFonts w:ascii="Times New Roman" w:eastAsia="Arial,Bold" w:hAnsi="Times New Roman"/>
                <w:color w:val="000000"/>
                <w:sz w:val="24"/>
                <w:szCs w:val="24"/>
                <w:vertAlign w:val="subscript"/>
                <w:lang w:val="en-US"/>
              </w:rPr>
              <w:t>FTE</w:t>
            </w:r>
          </w:p>
        </w:tc>
        <w:tc>
          <w:tcPr>
            <w:tcW w:w="1701" w:type="dxa"/>
          </w:tcPr>
          <w:p w:rsidR="00034346" w:rsidRPr="00AB589F" w:rsidRDefault="00034346" w:rsidP="00FB561D">
            <w:pPr>
              <w:widowControl/>
              <w:autoSpaceDE w:val="0"/>
              <w:autoSpaceDN w:val="0"/>
              <w:adjustRightInd w:val="0"/>
              <w:spacing w:before="0" w:line="240" w:lineRule="auto"/>
              <w:ind w:left="0" w:firstLine="0"/>
              <w:rPr>
                <w:rFonts w:ascii="Times New Roman" w:hAnsi="Times New Roman"/>
                <w:color w:val="000000"/>
                <w:sz w:val="24"/>
                <w:szCs w:val="24"/>
                <w:lang w:val="ru-RU"/>
              </w:rPr>
            </w:pPr>
            <w:r w:rsidRPr="00AB589F">
              <w:rPr>
                <w:rFonts w:ascii="Times New Roman" w:hAnsi="Times New Roman"/>
                <w:color w:val="000000"/>
                <w:sz w:val="24"/>
                <w:szCs w:val="24"/>
                <w:lang w:val="ru-RU"/>
              </w:rPr>
              <w:t>На відвіду-</w:t>
            </w:r>
          </w:p>
          <w:p w:rsidR="00034346" w:rsidRPr="00AB589F" w:rsidRDefault="00034346" w:rsidP="00FB561D">
            <w:pPr>
              <w:widowControl/>
              <w:autoSpaceDE w:val="0"/>
              <w:autoSpaceDN w:val="0"/>
              <w:adjustRightInd w:val="0"/>
              <w:spacing w:before="0" w:line="240" w:lineRule="auto"/>
              <w:ind w:left="0" w:firstLine="0"/>
              <w:rPr>
                <w:rFonts w:ascii="Times New Roman" w:hAnsi="Times New Roman"/>
                <w:color w:val="000000"/>
                <w:sz w:val="24"/>
                <w:szCs w:val="24"/>
                <w:lang w:val="ru-RU"/>
              </w:rPr>
            </w:pPr>
            <w:r w:rsidRPr="00AB589F">
              <w:rPr>
                <w:rFonts w:ascii="Times New Roman" w:hAnsi="Times New Roman"/>
                <w:color w:val="000000"/>
                <w:sz w:val="24"/>
                <w:szCs w:val="24"/>
                <w:lang w:val="ru-RU"/>
              </w:rPr>
              <w:t>вання кожної</w:t>
            </w:r>
          </w:p>
          <w:p w:rsidR="00034346" w:rsidRPr="00AB589F" w:rsidRDefault="00034346" w:rsidP="00FB561D">
            <w:pPr>
              <w:widowControl/>
              <w:autoSpaceDE w:val="0"/>
              <w:autoSpaceDN w:val="0"/>
              <w:adjustRightInd w:val="0"/>
              <w:spacing w:before="0" w:line="240" w:lineRule="auto"/>
              <w:ind w:left="0" w:firstLine="0"/>
              <w:rPr>
                <w:rFonts w:ascii="Times New Roman" w:hAnsi="Times New Roman"/>
                <w:color w:val="000000"/>
                <w:sz w:val="24"/>
                <w:szCs w:val="24"/>
                <w:lang w:val="ru-RU"/>
              </w:rPr>
            </w:pPr>
            <w:r w:rsidRPr="00AB589F">
              <w:rPr>
                <w:rFonts w:ascii="Times New Roman" w:hAnsi="Times New Roman"/>
                <w:color w:val="000000"/>
                <w:sz w:val="24"/>
                <w:szCs w:val="24"/>
                <w:lang w:val="ru-RU"/>
              </w:rPr>
              <w:t>додаткової</w:t>
            </w:r>
          </w:p>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площадки</w:t>
            </w:r>
          </w:p>
        </w:tc>
      </w:tr>
      <w:tr w:rsidR="00034346" w:rsidRPr="00AB589F" w:rsidTr="00FB561D">
        <w:trPr>
          <w:trHeight w:val="870"/>
        </w:trPr>
        <w:tc>
          <w:tcPr>
            <w:tcW w:w="959"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en-US"/>
              </w:rPr>
            </w:pPr>
            <w:r w:rsidRPr="00AB589F">
              <w:rPr>
                <w:rFonts w:ascii="Times New Roman" w:eastAsia="Arial,Bold" w:hAnsi="Times New Roman"/>
                <w:color w:val="000000"/>
                <w:sz w:val="24"/>
                <w:szCs w:val="24"/>
                <w:lang w:val="en-US"/>
              </w:rPr>
              <w:t>C</w:t>
            </w:r>
          </w:p>
        </w:tc>
        <w:tc>
          <w:tcPr>
            <w:tcW w:w="1622"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1,50</w:t>
            </w:r>
          </w:p>
        </w:tc>
        <w:tc>
          <w:tcPr>
            <w:tcW w:w="1626"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0,50</w:t>
            </w:r>
          </w:p>
        </w:tc>
        <w:tc>
          <w:tcPr>
            <w:tcW w:w="1146" w:type="dxa"/>
            <w:vMerge w:val="restart"/>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hAnsi="Times New Roman"/>
                <w:color w:val="000000"/>
                <w:sz w:val="24"/>
                <w:szCs w:val="24"/>
                <w:lang w:val="ru-RU"/>
              </w:rPr>
            </w:pPr>
          </w:p>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hAnsi="Times New Roman"/>
                <w:color w:val="000000"/>
                <w:sz w:val="24"/>
                <w:szCs w:val="24"/>
                <w:lang w:val="ru-RU"/>
              </w:rPr>
            </w:pPr>
          </w:p>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0,25</w:t>
            </w:r>
          </w:p>
        </w:tc>
        <w:tc>
          <w:tcPr>
            <w:tcW w:w="2693" w:type="dxa"/>
            <w:vMerge w:val="restart"/>
          </w:tcPr>
          <w:p w:rsidR="00034346" w:rsidRPr="00AB589F" w:rsidRDefault="00034346" w:rsidP="00FB561D">
            <w:pPr>
              <w:widowControl/>
              <w:suppressLineNumbers/>
              <w:autoSpaceDE w:val="0"/>
              <w:autoSpaceDN w:val="0"/>
              <w:adjustRightInd w:val="0"/>
              <w:spacing w:before="0" w:line="240" w:lineRule="auto"/>
              <w:ind w:left="0" w:firstLine="0"/>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 xml:space="preserve">від </w:t>
            </w:r>
            <w:r>
              <w:rPr>
                <w:rFonts w:ascii="Times New Roman" w:hAnsi="Times New Roman"/>
                <w:color w:val="000000"/>
                <w:sz w:val="24"/>
                <w:szCs w:val="24"/>
                <w:lang w:val="ru-RU"/>
              </w:rPr>
              <w:t xml:space="preserve"> 1 </w:t>
            </w:r>
            <w:r w:rsidRPr="00AB589F">
              <w:rPr>
                <w:rFonts w:ascii="Times New Roman" w:hAnsi="Times New Roman"/>
                <w:color w:val="000000"/>
                <w:sz w:val="24"/>
                <w:szCs w:val="24"/>
                <w:lang w:val="ru-RU"/>
              </w:rPr>
              <w:t>до</w:t>
            </w:r>
            <w:r>
              <w:rPr>
                <w:rFonts w:ascii="Times New Roman" w:hAnsi="Times New Roman"/>
                <w:color w:val="000000"/>
                <w:sz w:val="24"/>
                <w:szCs w:val="24"/>
                <w:lang w:val="ru-RU"/>
              </w:rPr>
              <w:t xml:space="preserve"> 19</w:t>
            </w:r>
            <w:r w:rsidRPr="00AB589F">
              <w:rPr>
                <w:rFonts w:ascii="Times New Roman" w:hAnsi="Times New Roman"/>
                <w:color w:val="000000"/>
                <w:sz w:val="24"/>
                <w:szCs w:val="24"/>
                <w:lang w:val="ru-RU"/>
              </w:rPr>
              <w:t xml:space="preserve"> = 0</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20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4</w:t>
            </w:r>
            <w:r w:rsidRPr="00AB589F">
              <w:rPr>
                <w:rFonts w:ascii="Times New Roman" w:hAnsi="Times New Roman"/>
                <w:color w:val="000000"/>
                <w:sz w:val="24"/>
                <w:szCs w:val="24"/>
                <w:lang w:val="ru-RU"/>
              </w:rPr>
              <w:t xml:space="preserve">9 = </w:t>
            </w:r>
            <w:r>
              <w:rPr>
                <w:rFonts w:ascii="Times New Roman" w:hAnsi="Times New Roman"/>
                <w:color w:val="000000"/>
                <w:sz w:val="24"/>
                <w:szCs w:val="24"/>
                <w:lang w:val="ru-RU"/>
              </w:rPr>
              <w:t>0</w:t>
            </w:r>
            <w:r w:rsidRPr="00AB589F">
              <w:rPr>
                <w:rFonts w:ascii="Times New Roman" w:hAnsi="Times New Roman"/>
                <w:color w:val="000000"/>
                <w:sz w:val="24"/>
                <w:szCs w:val="24"/>
                <w:lang w:val="ru-RU"/>
              </w:rPr>
              <w:t>,5</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50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7</w:t>
            </w:r>
            <w:r w:rsidRPr="00AB589F">
              <w:rPr>
                <w:rFonts w:ascii="Times New Roman" w:hAnsi="Times New Roman"/>
                <w:color w:val="000000"/>
                <w:sz w:val="24"/>
                <w:szCs w:val="24"/>
                <w:lang w:val="ru-RU"/>
              </w:rPr>
              <w:t xml:space="preserve">9 = </w:t>
            </w:r>
            <w:r>
              <w:rPr>
                <w:rFonts w:ascii="Times New Roman" w:hAnsi="Times New Roman"/>
                <w:color w:val="000000"/>
                <w:sz w:val="24"/>
                <w:szCs w:val="24"/>
                <w:lang w:val="ru-RU"/>
              </w:rPr>
              <w:t>1,0</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80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199</w:t>
            </w:r>
            <w:r w:rsidRPr="00AB589F">
              <w:rPr>
                <w:rFonts w:ascii="Times New Roman" w:hAnsi="Times New Roman"/>
                <w:color w:val="000000"/>
                <w:sz w:val="24"/>
                <w:szCs w:val="24"/>
                <w:lang w:val="ru-RU"/>
              </w:rPr>
              <w:t xml:space="preserve"> = </w:t>
            </w:r>
            <w:r>
              <w:rPr>
                <w:rFonts w:ascii="Times New Roman" w:hAnsi="Times New Roman"/>
                <w:color w:val="000000"/>
                <w:sz w:val="24"/>
                <w:szCs w:val="24"/>
                <w:lang w:val="ru-RU"/>
              </w:rPr>
              <w:t>1</w:t>
            </w:r>
            <w:r w:rsidRPr="00AB589F">
              <w:rPr>
                <w:rFonts w:ascii="Times New Roman" w:hAnsi="Times New Roman"/>
                <w:color w:val="000000"/>
                <w:sz w:val="24"/>
                <w:szCs w:val="24"/>
                <w:lang w:val="ru-RU"/>
              </w:rPr>
              <w:t>,5</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200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4</w:t>
            </w:r>
            <w:r w:rsidRPr="00AB589F">
              <w:rPr>
                <w:rFonts w:ascii="Times New Roman" w:hAnsi="Times New Roman"/>
                <w:color w:val="000000"/>
                <w:sz w:val="24"/>
                <w:szCs w:val="24"/>
                <w:lang w:val="ru-RU"/>
              </w:rPr>
              <w:t>9</w:t>
            </w:r>
            <w:r>
              <w:rPr>
                <w:rFonts w:ascii="Times New Roman" w:hAnsi="Times New Roman"/>
                <w:color w:val="000000"/>
                <w:sz w:val="24"/>
                <w:szCs w:val="24"/>
                <w:lang w:val="ru-RU"/>
              </w:rPr>
              <w:t>9</w:t>
            </w:r>
            <w:r w:rsidRPr="00AB589F">
              <w:rPr>
                <w:rFonts w:ascii="Times New Roman" w:hAnsi="Times New Roman"/>
                <w:color w:val="000000"/>
                <w:sz w:val="24"/>
                <w:szCs w:val="24"/>
                <w:lang w:val="ru-RU"/>
              </w:rPr>
              <w:t xml:space="preserve"> = </w:t>
            </w:r>
            <w:r>
              <w:rPr>
                <w:rFonts w:ascii="Times New Roman" w:hAnsi="Times New Roman"/>
                <w:color w:val="000000"/>
                <w:sz w:val="24"/>
                <w:szCs w:val="24"/>
                <w:lang w:val="ru-RU"/>
              </w:rPr>
              <w:t>2,0</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500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8</w:t>
            </w:r>
            <w:r w:rsidRPr="00AB589F">
              <w:rPr>
                <w:rFonts w:ascii="Times New Roman" w:hAnsi="Times New Roman"/>
                <w:color w:val="000000"/>
                <w:sz w:val="24"/>
                <w:szCs w:val="24"/>
                <w:lang w:val="ru-RU"/>
              </w:rPr>
              <w:t>9</w:t>
            </w:r>
            <w:r>
              <w:rPr>
                <w:rFonts w:ascii="Times New Roman" w:hAnsi="Times New Roman"/>
                <w:color w:val="000000"/>
                <w:sz w:val="24"/>
                <w:szCs w:val="24"/>
                <w:lang w:val="ru-RU"/>
              </w:rPr>
              <w:t>9</w:t>
            </w:r>
            <w:r w:rsidRPr="00AB589F">
              <w:rPr>
                <w:rFonts w:ascii="Times New Roman" w:hAnsi="Times New Roman"/>
                <w:color w:val="000000"/>
                <w:sz w:val="24"/>
                <w:szCs w:val="24"/>
                <w:lang w:val="ru-RU"/>
              </w:rPr>
              <w:t xml:space="preserve"> = </w:t>
            </w:r>
            <w:r>
              <w:rPr>
                <w:rFonts w:ascii="Times New Roman" w:hAnsi="Times New Roman"/>
                <w:color w:val="000000"/>
                <w:sz w:val="24"/>
                <w:szCs w:val="24"/>
                <w:lang w:val="ru-RU"/>
              </w:rPr>
              <w:t>2</w:t>
            </w:r>
            <w:r w:rsidRPr="00AB589F">
              <w:rPr>
                <w:rFonts w:ascii="Times New Roman" w:hAnsi="Times New Roman"/>
                <w:color w:val="000000"/>
                <w:sz w:val="24"/>
                <w:szCs w:val="24"/>
                <w:lang w:val="ru-RU"/>
              </w:rPr>
              <w:t>,5</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900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129</w:t>
            </w:r>
            <w:r w:rsidRPr="00AB589F">
              <w:rPr>
                <w:rFonts w:ascii="Times New Roman" w:hAnsi="Times New Roman"/>
                <w:color w:val="000000"/>
                <w:sz w:val="24"/>
                <w:szCs w:val="24"/>
                <w:lang w:val="ru-RU"/>
              </w:rPr>
              <w:t xml:space="preserve">9 = </w:t>
            </w:r>
            <w:r>
              <w:rPr>
                <w:rFonts w:ascii="Times New Roman" w:hAnsi="Times New Roman"/>
                <w:color w:val="000000"/>
                <w:sz w:val="24"/>
                <w:szCs w:val="24"/>
                <w:lang w:val="ru-RU"/>
              </w:rPr>
              <w:t>3,0</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1300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169</w:t>
            </w:r>
            <w:r w:rsidRPr="00AB589F">
              <w:rPr>
                <w:rFonts w:ascii="Times New Roman" w:hAnsi="Times New Roman"/>
                <w:color w:val="000000"/>
                <w:sz w:val="24"/>
                <w:szCs w:val="24"/>
                <w:lang w:val="ru-RU"/>
              </w:rPr>
              <w:t xml:space="preserve">9 = </w:t>
            </w:r>
            <w:r>
              <w:rPr>
                <w:rFonts w:ascii="Times New Roman" w:hAnsi="Times New Roman"/>
                <w:color w:val="000000"/>
                <w:sz w:val="24"/>
                <w:szCs w:val="24"/>
                <w:lang w:val="ru-RU"/>
              </w:rPr>
              <w:t>3,5</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1700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29</w:t>
            </w:r>
            <w:r w:rsidRPr="00AB589F">
              <w:rPr>
                <w:rFonts w:ascii="Times New Roman" w:hAnsi="Times New Roman"/>
                <w:color w:val="000000"/>
                <w:sz w:val="24"/>
                <w:szCs w:val="24"/>
                <w:lang w:val="ru-RU"/>
              </w:rPr>
              <w:t>9</w:t>
            </w:r>
            <w:r>
              <w:rPr>
                <w:rFonts w:ascii="Times New Roman" w:hAnsi="Times New Roman"/>
                <w:color w:val="000000"/>
                <w:sz w:val="24"/>
                <w:szCs w:val="24"/>
                <w:lang w:val="ru-RU"/>
              </w:rPr>
              <w:t>9</w:t>
            </w:r>
            <w:r w:rsidRPr="00AB589F">
              <w:rPr>
                <w:rFonts w:ascii="Times New Roman" w:hAnsi="Times New Roman"/>
                <w:color w:val="000000"/>
                <w:sz w:val="24"/>
                <w:szCs w:val="24"/>
                <w:lang w:val="ru-RU"/>
              </w:rPr>
              <w:t xml:space="preserve"> = </w:t>
            </w:r>
            <w:r>
              <w:rPr>
                <w:rFonts w:ascii="Times New Roman" w:hAnsi="Times New Roman"/>
                <w:color w:val="000000"/>
                <w:sz w:val="24"/>
                <w:szCs w:val="24"/>
                <w:lang w:val="ru-RU"/>
              </w:rPr>
              <w:t>4,0</w:t>
            </w:r>
          </w:p>
          <w:p w:rsidR="00034346"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sidRPr="00AB589F">
              <w:rPr>
                <w:rFonts w:ascii="Times New Roman" w:hAnsi="Times New Roman"/>
                <w:color w:val="000000"/>
                <w:sz w:val="24"/>
                <w:szCs w:val="24"/>
                <w:lang w:val="ru-RU"/>
              </w:rPr>
              <w:t>від</w:t>
            </w:r>
            <w:r>
              <w:rPr>
                <w:rFonts w:ascii="Times New Roman" w:hAnsi="Times New Roman"/>
                <w:color w:val="000000"/>
                <w:sz w:val="24"/>
                <w:szCs w:val="24"/>
                <w:lang w:val="ru-RU"/>
              </w:rPr>
              <w:t xml:space="preserve"> 3000</w:t>
            </w:r>
            <w:r w:rsidRPr="00AB589F">
              <w:rPr>
                <w:rFonts w:ascii="Times New Roman" w:hAnsi="Times New Roman"/>
                <w:color w:val="000000"/>
                <w:sz w:val="24"/>
                <w:szCs w:val="24"/>
                <w:lang w:val="ru-RU"/>
              </w:rPr>
              <w:t xml:space="preserve"> до </w:t>
            </w:r>
            <w:r>
              <w:rPr>
                <w:rFonts w:ascii="Times New Roman" w:hAnsi="Times New Roman"/>
                <w:color w:val="000000"/>
                <w:sz w:val="24"/>
                <w:szCs w:val="24"/>
                <w:lang w:val="ru-RU"/>
              </w:rPr>
              <w:t>5000</w:t>
            </w:r>
            <w:r w:rsidRPr="00AB589F">
              <w:rPr>
                <w:rFonts w:ascii="Times New Roman" w:hAnsi="Times New Roman"/>
                <w:color w:val="000000"/>
                <w:sz w:val="24"/>
                <w:szCs w:val="24"/>
                <w:lang w:val="ru-RU"/>
              </w:rPr>
              <w:t xml:space="preserve"> = </w:t>
            </w:r>
            <w:r>
              <w:rPr>
                <w:rFonts w:ascii="Times New Roman" w:hAnsi="Times New Roman"/>
                <w:color w:val="000000"/>
                <w:sz w:val="24"/>
                <w:szCs w:val="24"/>
                <w:lang w:val="ru-RU"/>
              </w:rPr>
              <w:t>4,5</w:t>
            </w:r>
          </w:p>
          <w:p w:rsidR="00034346" w:rsidRPr="00FC46F1" w:rsidRDefault="00034346" w:rsidP="00FB561D">
            <w:pPr>
              <w:suppressLineNumbers/>
              <w:autoSpaceDE w:val="0"/>
              <w:autoSpaceDN w:val="0"/>
              <w:adjustRightInd w:val="0"/>
              <w:spacing w:before="0"/>
              <w:ind w:left="0" w:firstLine="0"/>
              <w:jc w:val="both"/>
              <w:rPr>
                <w:rFonts w:ascii="Times New Roman" w:hAnsi="Times New Roman"/>
                <w:color w:val="000000"/>
                <w:sz w:val="24"/>
                <w:szCs w:val="24"/>
                <w:lang w:val="ru-RU"/>
              </w:rPr>
            </w:pPr>
            <w:r>
              <w:rPr>
                <w:rFonts w:ascii="Times New Roman" w:hAnsi="Times New Roman"/>
                <w:color w:val="000000"/>
                <w:sz w:val="24"/>
                <w:szCs w:val="24"/>
                <w:lang w:val="ru-RU"/>
              </w:rPr>
              <w:t>Більше 5000 = 5,0</w:t>
            </w:r>
          </w:p>
        </w:tc>
        <w:tc>
          <w:tcPr>
            <w:tcW w:w="1701" w:type="dxa"/>
            <w:vMerge w:val="restart"/>
          </w:tcPr>
          <w:p w:rsidR="00034346" w:rsidRPr="00AB589F" w:rsidRDefault="00034346" w:rsidP="00FB561D">
            <w:pPr>
              <w:widowControl/>
              <w:autoSpaceDE w:val="0"/>
              <w:autoSpaceDN w:val="0"/>
              <w:adjustRightInd w:val="0"/>
              <w:spacing w:before="0" w:line="240" w:lineRule="auto"/>
              <w:ind w:left="0" w:firstLine="0"/>
              <w:rPr>
                <w:rFonts w:ascii="Times New Roman" w:hAnsi="Times New Roman"/>
                <w:color w:val="000000"/>
                <w:sz w:val="24"/>
                <w:szCs w:val="24"/>
                <w:lang w:val="ru-RU"/>
              </w:rPr>
            </w:pPr>
            <w:r w:rsidRPr="00AB589F">
              <w:rPr>
                <w:rFonts w:ascii="Times New Roman" w:hAnsi="Times New Roman"/>
                <w:color w:val="000000"/>
                <w:sz w:val="24"/>
                <w:szCs w:val="24"/>
                <w:lang w:val="ru-RU"/>
              </w:rPr>
              <w:t>50 % мінімально-</w:t>
            </w:r>
          </w:p>
          <w:p w:rsidR="00034346" w:rsidRPr="00AB589F" w:rsidRDefault="00034346" w:rsidP="00FB561D">
            <w:pPr>
              <w:widowControl/>
              <w:autoSpaceDE w:val="0"/>
              <w:autoSpaceDN w:val="0"/>
              <w:adjustRightInd w:val="0"/>
              <w:spacing w:before="0" w:line="240" w:lineRule="auto"/>
              <w:ind w:left="0" w:firstLine="0"/>
              <w:rPr>
                <w:rFonts w:ascii="Times New Roman" w:hAnsi="Times New Roman"/>
                <w:color w:val="000000"/>
                <w:sz w:val="24"/>
                <w:szCs w:val="24"/>
                <w:lang w:val="ru-RU"/>
              </w:rPr>
            </w:pPr>
            <w:r w:rsidRPr="00AB589F">
              <w:rPr>
                <w:rFonts w:ascii="Times New Roman" w:hAnsi="Times New Roman"/>
                <w:color w:val="000000"/>
                <w:sz w:val="24"/>
                <w:szCs w:val="24"/>
                <w:lang w:val="ru-RU"/>
              </w:rPr>
              <w:t>го часу аудиту на місці</w:t>
            </w:r>
          </w:p>
        </w:tc>
      </w:tr>
      <w:tr w:rsidR="00034346" w:rsidRPr="00AB589F" w:rsidTr="00FB561D">
        <w:trPr>
          <w:trHeight w:val="870"/>
        </w:trPr>
        <w:tc>
          <w:tcPr>
            <w:tcW w:w="959"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en-US"/>
              </w:rPr>
            </w:pPr>
            <w:r w:rsidRPr="00AB589F">
              <w:rPr>
                <w:rFonts w:ascii="Times New Roman" w:eastAsia="Arial,Bold" w:hAnsi="Times New Roman"/>
                <w:color w:val="000000"/>
                <w:sz w:val="24"/>
                <w:szCs w:val="24"/>
                <w:lang w:val="en-US"/>
              </w:rPr>
              <w:t>D</w:t>
            </w:r>
          </w:p>
        </w:tc>
        <w:tc>
          <w:tcPr>
            <w:tcW w:w="1622"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1,50</w:t>
            </w:r>
          </w:p>
        </w:tc>
        <w:tc>
          <w:tcPr>
            <w:tcW w:w="1626"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0,50</w:t>
            </w:r>
          </w:p>
        </w:tc>
        <w:tc>
          <w:tcPr>
            <w:tcW w:w="1146" w:type="dxa"/>
            <w:vMerge/>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p>
        </w:tc>
        <w:tc>
          <w:tcPr>
            <w:tcW w:w="2693" w:type="dxa"/>
            <w:vMerge/>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c>
          <w:tcPr>
            <w:tcW w:w="1701" w:type="dxa"/>
            <w:vMerge/>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r>
      <w:tr w:rsidR="00034346" w:rsidRPr="00AB589F" w:rsidTr="00FB561D">
        <w:trPr>
          <w:trHeight w:val="870"/>
        </w:trPr>
        <w:tc>
          <w:tcPr>
            <w:tcW w:w="959" w:type="dxa"/>
          </w:tcPr>
          <w:p w:rsidR="00034346" w:rsidRPr="00FC46F1"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rPr>
            </w:pPr>
            <w:r>
              <w:rPr>
                <w:rFonts w:ascii="Times New Roman" w:eastAsia="Arial,Bold" w:hAnsi="Times New Roman"/>
                <w:color w:val="000000"/>
                <w:sz w:val="24"/>
                <w:szCs w:val="24"/>
              </w:rPr>
              <w:t>Е</w:t>
            </w:r>
          </w:p>
        </w:tc>
        <w:tc>
          <w:tcPr>
            <w:tcW w:w="1622"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1,</w:t>
            </w:r>
            <w:r>
              <w:rPr>
                <w:rFonts w:ascii="Times New Roman" w:hAnsi="Times New Roman"/>
                <w:color w:val="000000"/>
                <w:sz w:val="24"/>
                <w:szCs w:val="24"/>
                <w:lang w:val="ru-RU"/>
              </w:rPr>
              <w:t>0</w:t>
            </w:r>
            <w:r w:rsidRPr="00AB589F">
              <w:rPr>
                <w:rFonts w:ascii="Times New Roman" w:hAnsi="Times New Roman"/>
                <w:color w:val="000000"/>
                <w:sz w:val="24"/>
                <w:szCs w:val="24"/>
                <w:lang w:val="ru-RU"/>
              </w:rPr>
              <w:t>0</w:t>
            </w:r>
          </w:p>
        </w:tc>
        <w:tc>
          <w:tcPr>
            <w:tcW w:w="1626"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0,50</w:t>
            </w:r>
          </w:p>
        </w:tc>
        <w:tc>
          <w:tcPr>
            <w:tcW w:w="1146" w:type="dxa"/>
            <w:vMerge/>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p>
        </w:tc>
        <w:tc>
          <w:tcPr>
            <w:tcW w:w="2693" w:type="dxa"/>
            <w:vMerge/>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c>
          <w:tcPr>
            <w:tcW w:w="1701" w:type="dxa"/>
            <w:vMerge/>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r>
      <w:tr w:rsidR="00034346" w:rsidRPr="00AB589F" w:rsidTr="00FB561D">
        <w:trPr>
          <w:trHeight w:val="870"/>
        </w:trPr>
        <w:tc>
          <w:tcPr>
            <w:tcW w:w="959" w:type="dxa"/>
          </w:tcPr>
          <w:p w:rsidR="00034346" w:rsidRPr="00FC46F1"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rPr>
            </w:pPr>
            <w:r>
              <w:rPr>
                <w:rFonts w:ascii="Times New Roman" w:eastAsia="Arial,Bold" w:hAnsi="Times New Roman"/>
                <w:color w:val="000000"/>
                <w:sz w:val="24"/>
                <w:szCs w:val="24"/>
                <w:lang w:val="en-US"/>
              </w:rPr>
              <w:t>G</w:t>
            </w:r>
          </w:p>
        </w:tc>
        <w:tc>
          <w:tcPr>
            <w:tcW w:w="1622"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1,</w:t>
            </w:r>
            <w:r>
              <w:rPr>
                <w:rFonts w:ascii="Times New Roman" w:hAnsi="Times New Roman"/>
                <w:color w:val="000000"/>
                <w:sz w:val="24"/>
                <w:szCs w:val="24"/>
                <w:lang w:val="ru-RU"/>
              </w:rPr>
              <w:t>0</w:t>
            </w:r>
            <w:r w:rsidRPr="00AB589F">
              <w:rPr>
                <w:rFonts w:ascii="Times New Roman" w:hAnsi="Times New Roman"/>
                <w:color w:val="000000"/>
                <w:sz w:val="24"/>
                <w:szCs w:val="24"/>
                <w:lang w:val="ru-RU"/>
              </w:rPr>
              <w:t>0</w:t>
            </w:r>
          </w:p>
        </w:tc>
        <w:tc>
          <w:tcPr>
            <w:tcW w:w="1626" w:type="dxa"/>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r w:rsidRPr="00AB589F">
              <w:rPr>
                <w:rFonts w:ascii="Times New Roman" w:hAnsi="Times New Roman"/>
                <w:color w:val="000000"/>
                <w:sz w:val="24"/>
                <w:szCs w:val="24"/>
                <w:lang w:val="ru-RU"/>
              </w:rPr>
              <w:t>0,</w:t>
            </w:r>
            <w:r>
              <w:rPr>
                <w:rFonts w:ascii="Times New Roman" w:hAnsi="Times New Roman"/>
                <w:color w:val="000000"/>
                <w:sz w:val="24"/>
                <w:szCs w:val="24"/>
                <w:lang w:val="ru-RU"/>
              </w:rPr>
              <w:t>2</w:t>
            </w:r>
            <w:r w:rsidRPr="00AB589F">
              <w:rPr>
                <w:rFonts w:ascii="Times New Roman" w:hAnsi="Times New Roman"/>
                <w:color w:val="000000"/>
                <w:sz w:val="24"/>
                <w:szCs w:val="24"/>
                <w:lang w:val="ru-RU"/>
              </w:rPr>
              <w:t>5</w:t>
            </w:r>
          </w:p>
        </w:tc>
        <w:tc>
          <w:tcPr>
            <w:tcW w:w="1146" w:type="dxa"/>
            <w:vMerge/>
          </w:tcPr>
          <w:p w:rsidR="00034346" w:rsidRPr="00AB589F" w:rsidRDefault="00034346" w:rsidP="00FB561D">
            <w:pPr>
              <w:widowControl/>
              <w:suppressLineNumbers/>
              <w:autoSpaceDE w:val="0"/>
              <w:autoSpaceDN w:val="0"/>
              <w:adjustRightInd w:val="0"/>
              <w:spacing w:before="0" w:line="240" w:lineRule="auto"/>
              <w:ind w:left="0" w:firstLine="0"/>
              <w:jc w:val="center"/>
              <w:rPr>
                <w:rFonts w:ascii="Times New Roman" w:eastAsia="Arial,Bold" w:hAnsi="Times New Roman"/>
                <w:color w:val="000000"/>
                <w:sz w:val="24"/>
                <w:szCs w:val="24"/>
                <w:lang w:val="ru-RU"/>
              </w:rPr>
            </w:pPr>
          </w:p>
        </w:tc>
        <w:tc>
          <w:tcPr>
            <w:tcW w:w="2693" w:type="dxa"/>
            <w:vMerge/>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c>
          <w:tcPr>
            <w:tcW w:w="1701" w:type="dxa"/>
            <w:vMerge/>
          </w:tcPr>
          <w:p w:rsidR="00034346" w:rsidRPr="00AB589F" w:rsidRDefault="00034346" w:rsidP="00FB561D">
            <w:pPr>
              <w:widowControl/>
              <w:suppressLineNumbers/>
              <w:autoSpaceDE w:val="0"/>
              <w:autoSpaceDN w:val="0"/>
              <w:adjustRightInd w:val="0"/>
              <w:spacing w:before="0" w:line="240" w:lineRule="auto"/>
              <w:ind w:left="0" w:firstLine="0"/>
              <w:jc w:val="both"/>
              <w:rPr>
                <w:rFonts w:ascii="Times New Roman" w:eastAsia="Arial,Bold" w:hAnsi="Times New Roman"/>
                <w:color w:val="000000"/>
                <w:sz w:val="24"/>
                <w:szCs w:val="24"/>
                <w:lang w:val="ru-RU"/>
              </w:rPr>
            </w:pPr>
          </w:p>
        </w:tc>
      </w:tr>
    </w:tbl>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b/>
          <w:bCs/>
          <w:color w:val="000000"/>
          <w:sz w:val="24"/>
          <w:szCs w:val="24"/>
        </w:rPr>
      </w:pPr>
    </w:p>
    <w:p w:rsidR="00034346" w:rsidRPr="003B7341" w:rsidRDefault="00034346" w:rsidP="00CA09CA">
      <w:pPr>
        <w:widowControl/>
        <w:autoSpaceDE w:val="0"/>
        <w:autoSpaceDN w:val="0"/>
        <w:adjustRightInd w:val="0"/>
        <w:spacing w:before="0" w:line="240" w:lineRule="auto"/>
        <w:ind w:left="0" w:firstLine="567"/>
        <w:jc w:val="both"/>
        <w:rPr>
          <w:rFonts w:ascii="Times New Roman" w:eastAsia="Arial,Bold" w:hAnsi="Times New Roman"/>
          <w:b/>
          <w:bCs/>
          <w:color w:val="000000"/>
          <w:sz w:val="28"/>
          <w:szCs w:val="28"/>
        </w:rPr>
      </w:pPr>
      <w:r w:rsidRPr="003B7341">
        <w:rPr>
          <w:rFonts w:ascii="Times New Roman" w:eastAsia="Arial,Bold" w:hAnsi="Times New Roman"/>
          <w:b/>
          <w:bCs/>
          <w:color w:val="000000"/>
          <w:sz w:val="28"/>
          <w:szCs w:val="28"/>
        </w:rPr>
        <w:t>5.1.3.3 Розрахунок мінімального часу наглядового аудиту та аудиту повторної сертифікації</w:t>
      </w:r>
    </w:p>
    <w:p w:rsidR="00034346" w:rsidRPr="00B70368" w:rsidRDefault="00034346" w:rsidP="00CA09CA">
      <w:pPr>
        <w:widowControl/>
        <w:autoSpaceDE w:val="0"/>
        <w:autoSpaceDN w:val="0"/>
        <w:adjustRightInd w:val="0"/>
        <w:spacing w:before="0" w:line="240" w:lineRule="auto"/>
        <w:ind w:left="0" w:firstLine="0"/>
        <w:jc w:val="both"/>
        <w:rPr>
          <w:rFonts w:ascii="Times New Roman" w:eastAsia="Arial,Bold" w:hAnsi="Times New Roman"/>
          <w:bCs/>
          <w:color w:val="000000"/>
          <w:sz w:val="28"/>
          <w:szCs w:val="28"/>
        </w:rPr>
      </w:pPr>
      <w:r w:rsidRPr="00B70368">
        <w:rPr>
          <w:rFonts w:ascii="Times New Roman" w:hAnsi="Times New Roman"/>
          <w:sz w:val="28"/>
          <w:szCs w:val="28"/>
        </w:rPr>
        <w:t>Мінімальний час наглядового аудиту повинен складати третину часу первинного сертифікаційного аудиту з мінімум одним днем аудиту (0,5 днів аудиту для категорій А та В). Мінімальний час повторного сертифікаційного аудиту повинен складати дві третини від первинного сертифікаційного аудиту з мінімум 1 днем аудиту (0,5 днів аудиту для категорій А та В). При належному обґрунтуванні та документуванні, зменшення часу може бути застосоване до менш комплексних організацій, що вимірюється кількістю працівників, розміром організації та/або об’ємом продукції, або в межах категорій, що потребують часу, TS, менше ніж 1,5 днів аудиту.</w:t>
      </w:r>
    </w:p>
    <w:p w:rsidR="00034346" w:rsidRPr="00B2226D" w:rsidRDefault="00034346" w:rsidP="00CA09CA">
      <w:pPr>
        <w:widowControl/>
        <w:autoSpaceDE w:val="0"/>
        <w:autoSpaceDN w:val="0"/>
        <w:adjustRightInd w:val="0"/>
        <w:spacing w:before="0" w:line="240" w:lineRule="auto"/>
        <w:ind w:left="0" w:firstLine="720"/>
        <w:jc w:val="both"/>
        <w:rPr>
          <w:rFonts w:ascii="Times New Roman" w:hAnsi="Times New Roman"/>
          <w:sz w:val="28"/>
          <w:szCs w:val="28"/>
        </w:rPr>
      </w:pPr>
      <w:r w:rsidRPr="003B7341">
        <w:rPr>
          <w:rFonts w:ascii="Times New Roman" w:eastAsia="Arial,Bold" w:hAnsi="Times New Roman"/>
          <w:b/>
          <w:bCs/>
          <w:color w:val="000000"/>
          <w:sz w:val="28"/>
          <w:szCs w:val="28"/>
        </w:rPr>
        <w:t>5.1.3.4</w:t>
      </w:r>
      <w:r>
        <w:rPr>
          <w:rFonts w:ascii="Times New Roman" w:eastAsia="Arial,Bold" w:hAnsi="Times New Roman"/>
          <w:bCs/>
          <w:color w:val="000000"/>
          <w:sz w:val="28"/>
          <w:szCs w:val="28"/>
        </w:rPr>
        <w:t xml:space="preserve"> </w:t>
      </w:r>
      <w:r w:rsidRPr="00B2226D">
        <w:rPr>
          <w:rFonts w:ascii="Times New Roman" w:hAnsi="Times New Roman"/>
          <w:sz w:val="28"/>
          <w:szCs w:val="28"/>
        </w:rPr>
        <w:t xml:space="preserve">Час, що використано будь-яким членом групи, який не має статусу аудитора (наприклад, технічні експерти, письмові та усні перекладачі, спостерігачі та аудитори-стажисти), не повинен враховуватись у зазначеній вище тривалості аудиту </w:t>
      </w:r>
      <w:r>
        <w:rPr>
          <w:rFonts w:ascii="Times New Roman" w:hAnsi="Times New Roman"/>
          <w:sz w:val="28"/>
          <w:szCs w:val="28"/>
        </w:rPr>
        <w:t>СУБХП</w:t>
      </w:r>
      <w:r w:rsidRPr="00B2226D">
        <w:rPr>
          <w:rFonts w:ascii="Times New Roman" w:hAnsi="Times New Roman"/>
          <w:sz w:val="28"/>
          <w:szCs w:val="28"/>
        </w:rPr>
        <w:t xml:space="preserve">. </w:t>
      </w:r>
    </w:p>
    <w:p w:rsidR="00034346" w:rsidRPr="003B7341" w:rsidRDefault="00034346" w:rsidP="00CA09CA">
      <w:pPr>
        <w:widowControl/>
        <w:autoSpaceDE w:val="0"/>
        <w:autoSpaceDN w:val="0"/>
        <w:adjustRightInd w:val="0"/>
        <w:spacing w:before="0" w:line="240" w:lineRule="auto"/>
        <w:ind w:left="0" w:firstLine="720"/>
        <w:jc w:val="both"/>
        <w:rPr>
          <w:rFonts w:ascii="Times New Roman" w:eastAsia="Arial,Bold" w:hAnsi="Times New Roman"/>
          <w:b/>
          <w:bCs/>
          <w:color w:val="000000"/>
          <w:sz w:val="28"/>
          <w:szCs w:val="28"/>
        </w:rPr>
      </w:pPr>
      <w:r w:rsidRPr="003B7341">
        <w:rPr>
          <w:rFonts w:ascii="Times New Roman" w:eastAsia="Arial,Bold" w:hAnsi="Times New Roman"/>
          <w:b/>
          <w:bCs/>
          <w:color w:val="000000"/>
          <w:sz w:val="28"/>
          <w:szCs w:val="28"/>
        </w:rPr>
        <w:t>5.1.3.5 Класифікація категорій харчового ланцюга</w:t>
      </w:r>
    </w:p>
    <w:p w:rsidR="00034346" w:rsidRPr="00B70368"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rPr>
      </w:pPr>
      <w:r w:rsidRPr="00B70368">
        <w:rPr>
          <w:rFonts w:ascii="Times New Roman" w:eastAsia="Arial,Bold" w:hAnsi="Times New Roman"/>
          <w:color w:val="000000"/>
          <w:sz w:val="28"/>
          <w:szCs w:val="28"/>
        </w:rPr>
        <w:t xml:space="preserve">ОС використовує </w:t>
      </w:r>
      <w:r>
        <w:rPr>
          <w:rFonts w:ascii="Times New Roman" w:eastAsia="Arial,Bold" w:hAnsi="Times New Roman"/>
          <w:color w:val="000000"/>
          <w:sz w:val="28"/>
          <w:szCs w:val="28"/>
        </w:rPr>
        <w:t>додаток 21</w:t>
      </w:r>
      <w:r w:rsidRPr="00B70368">
        <w:rPr>
          <w:rFonts w:ascii="Times New Roman" w:eastAsia="Arial,Bold" w:hAnsi="Times New Roman"/>
          <w:color w:val="000000"/>
          <w:sz w:val="28"/>
          <w:szCs w:val="28"/>
        </w:rPr>
        <w:t>:</w:t>
      </w:r>
    </w:p>
    <w:p w:rsidR="00034346" w:rsidRPr="00B70368"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rPr>
      </w:pPr>
      <w:r w:rsidRPr="00A9625B">
        <w:rPr>
          <w:rFonts w:ascii="Times New Roman" w:eastAsia="Arial,Bold" w:hAnsi="Times New Roman"/>
          <w:color w:val="000000"/>
          <w:sz w:val="28"/>
          <w:szCs w:val="28"/>
          <w:lang w:val="ru-RU"/>
        </w:rPr>
        <w:t>a</w:t>
      </w:r>
      <w:r w:rsidRPr="00B70368">
        <w:rPr>
          <w:rFonts w:ascii="Times New Roman" w:eastAsia="Arial,Bold" w:hAnsi="Times New Roman"/>
          <w:color w:val="000000"/>
          <w:sz w:val="28"/>
          <w:szCs w:val="28"/>
        </w:rPr>
        <w:t>) для визначення сфери, в якій він веде діяльність;</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b</w:t>
      </w:r>
      <w:r w:rsidRPr="00B70368">
        <w:rPr>
          <w:rFonts w:ascii="Times New Roman" w:eastAsia="Arial,Bold" w:hAnsi="Times New Roman"/>
          <w:color w:val="000000"/>
          <w:sz w:val="28"/>
          <w:szCs w:val="28"/>
        </w:rPr>
        <w:t>) д</w:t>
      </w:r>
      <w:r w:rsidRPr="00A9625B">
        <w:rPr>
          <w:rFonts w:ascii="Times New Roman" w:eastAsia="Arial,Bold" w:hAnsi="Times New Roman"/>
          <w:color w:val="000000"/>
          <w:sz w:val="28"/>
          <w:szCs w:val="28"/>
          <w:lang w:val="ru-RU"/>
        </w:rPr>
        <w:t>ля визначання того, чи є будь-яка технічна кваліфікація аудиторів необхідною для конкретної категорії або сектору/галузі та</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c) для оцінки компетентності аудитора в межах конкретної категорії;</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rPr>
      </w:pPr>
      <w:r w:rsidRPr="00A9625B">
        <w:rPr>
          <w:rFonts w:ascii="Times New Roman" w:eastAsia="Arial,Bold" w:hAnsi="Times New Roman"/>
          <w:color w:val="000000"/>
          <w:sz w:val="28"/>
          <w:szCs w:val="28"/>
          <w:lang w:val="en-US"/>
        </w:rPr>
        <w:t>d</w:t>
      </w:r>
      <w:r w:rsidRPr="00A9625B">
        <w:rPr>
          <w:rFonts w:ascii="Times New Roman" w:eastAsia="Arial,Bold" w:hAnsi="Times New Roman"/>
          <w:color w:val="000000"/>
          <w:sz w:val="28"/>
          <w:szCs w:val="28"/>
          <w:lang w:val="ru-RU"/>
        </w:rPr>
        <w:t>)</w:t>
      </w:r>
      <w:r w:rsidRPr="00A9625B">
        <w:rPr>
          <w:rFonts w:ascii="Times New Roman" w:eastAsia="Arial,Bold" w:hAnsi="Times New Roman"/>
          <w:color w:val="000000"/>
          <w:sz w:val="28"/>
          <w:szCs w:val="28"/>
        </w:rPr>
        <w:t xml:space="preserve"> для оцінки групи аудиту в межах конкретної під категорії;</w:t>
      </w:r>
    </w:p>
    <w:p w:rsidR="00034346" w:rsidRPr="00A9625B" w:rsidRDefault="00034346" w:rsidP="00CA09CA">
      <w:pPr>
        <w:widowControl/>
        <w:autoSpaceDE w:val="0"/>
        <w:autoSpaceDN w:val="0"/>
        <w:adjustRightInd w:val="0"/>
        <w:spacing w:before="0" w:line="240" w:lineRule="auto"/>
        <w:ind w:left="0" w:firstLine="0"/>
        <w:jc w:val="both"/>
        <w:rPr>
          <w:rFonts w:ascii="Times New Roman" w:hAnsi="Times New Roman"/>
          <w:sz w:val="28"/>
          <w:szCs w:val="28"/>
        </w:rPr>
      </w:pPr>
      <w:r w:rsidRPr="00A9625B">
        <w:rPr>
          <w:rFonts w:ascii="Times New Roman" w:eastAsia="Arial,Bold" w:hAnsi="Times New Roman"/>
          <w:color w:val="000000"/>
          <w:sz w:val="28"/>
          <w:szCs w:val="28"/>
        </w:rPr>
        <w:t xml:space="preserve">е) для визначення тривалості аудиту у відповідності до Додатку В </w:t>
      </w:r>
      <w:r>
        <w:rPr>
          <w:rFonts w:ascii="Times New Roman" w:eastAsia="Arial,Bold" w:hAnsi="Times New Roman"/>
          <w:bCs/>
          <w:sz w:val="28"/>
          <w:szCs w:val="28"/>
        </w:rPr>
        <w:t xml:space="preserve">ДСТУ </w:t>
      </w:r>
      <w:r w:rsidRPr="00A9625B">
        <w:rPr>
          <w:rFonts w:ascii="Times New Roman" w:hAnsi="Times New Roman"/>
          <w:sz w:val="28"/>
          <w:szCs w:val="28"/>
        </w:rPr>
        <w:t>ISO/TS 22003:20</w:t>
      </w:r>
      <w:r>
        <w:rPr>
          <w:rFonts w:ascii="Times New Roman" w:hAnsi="Times New Roman"/>
          <w:sz w:val="28"/>
          <w:szCs w:val="28"/>
        </w:rPr>
        <w:t>19</w:t>
      </w:r>
      <w:r w:rsidRPr="0021161F">
        <w:rPr>
          <w:rFonts w:ascii="Times New Roman" w:eastAsia="Arial,Bold" w:hAnsi="Times New Roman"/>
          <w:bCs/>
          <w:sz w:val="28"/>
          <w:szCs w:val="28"/>
        </w:rPr>
        <w:t xml:space="preserve"> </w:t>
      </w:r>
      <w:r w:rsidRPr="00A9625B">
        <w:rPr>
          <w:rFonts w:ascii="Times New Roman" w:hAnsi="Times New Roman"/>
          <w:sz w:val="28"/>
          <w:szCs w:val="28"/>
        </w:rPr>
        <w:t xml:space="preserve"> та п. 5.3 ц</w:t>
      </w:r>
      <w:r>
        <w:rPr>
          <w:rFonts w:ascii="Times New Roman" w:hAnsi="Times New Roman"/>
          <w:sz w:val="28"/>
          <w:szCs w:val="28"/>
        </w:rPr>
        <w:t>ього порядку</w:t>
      </w:r>
      <w:r w:rsidRPr="00A9625B">
        <w:rPr>
          <w:rFonts w:ascii="Times New Roman" w:hAnsi="Times New Roman"/>
          <w:sz w:val="28"/>
          <w:szCs w:val="28"/>
        </w:rPr>
        <w:t>;</w:t>
      </w:r>
    </w:p>
    <w:p w:rsidR="00034346" w:rsidRPr="00A9625B" w:rsidRDefault="00034346" w:rsidP="00CA09CA">
      <w:pPr>
        <w:widowControl/>
        <w:autoSpaceDE w:val="0"/>
        <w:autoSpaceDN w:val="0"/>
        <w:adjustRightInd w:val="0"/>
        <w:spacing w:before="0" w:line="240" w:lineRule="auto"/>
        <w:ind w:left="0" w:firstLine="0"/>
        <w:jc w:val="both"/>
        <w:rPr>
          <w:rFonts w:ascii="Times New Roman" w:hAnsi="Times New Roman"/>
          <w:sz w:val="28"/>
          <w:szCs w:val="28"/>
        </w:rPr>
      </w:pPr>
      <w:r w:rsidRPr="00A9625B">
        <w:rPr>
          <w:rFonts w:ascii="Times New Roman" w:hAnsi="Times New Roman"/>
          <w:sz w:val="28"/>
          <w:szCs w:val="28"/>
          <w:lang w:val="en-US"/>
        </w:rPr>
        <w:t>f</w:t>
      </w:r>
      <w:r w:rsidRPr="00A9625B">
        <w:rPr>
          <w:rFonts w:ascii="Times New Roman" w:hAnsi="Times New Roman"/>
          <w:sz w:val="28"/>
          <w:szCs w:val="28"/>
        </w:rPr>
        <w:t xml:space="preserve">) для визначення належної частини програм-передумов, якщо це застосовно, для оцінювання відповідності з п. </w:t>
      </w:r>
      <w:r>
        <w:rPr>
          <w:rFonts w:ascii="Times New Roman" w:hAnsi="Times New Roman"/>
          <w:sz w:val="28"/>
          <w:szCs w:val="28"/>
        </w:rPr>
        <w:t>8</w:t>
      </w:r>
      <w:r w:rsidRPr="00A9625B">
        <w:rPr>
          <w:rFonts w:ascii="Times New Roman" w:hAnsi="Times New Roman"/>
          <w:sz w:val="28"/>
          <w:szCs w:val="28"/>
        </w:rPr>
        <w:t xml:space="preserve">.2 </w:t>
      </w:r>
      <w:r>
        <w:rPr>
          <w:rFonts w:ascii="Times New Roman" w:hAnsi="Times New Roman"/>
          <w:sz w:val="28"/>
          <w:szCs w:val="28"/>
        </w:rPr>
        <w:t xml:space="preserve">ДСТУ </w:t>
      </w:r>
      <w:r w:rsidRPr="00A9625B">
        <w:rPr>
          <w:rFonts w:ascii="Times New Roman" w:hAnsi="Times New Roman"/>
          <w:sz w:val="28"/>
          <w:szCs w:val="28"/>
        </w:rPr>
        <w:t>ISO 22000:20</w:t>
      </w:r>
      <w:r>
        <w:rPr>
          <w:rFonts w:ascii="Times New Roman" w:hAnsi="Times New Roman"/>
          <w:sz w:val="28"/>
          <w:szCs w:val="28"/>
        </w:rPr>
        <w:t>19 (</w:t>
      </w:r>
      <w:r w:rsidRPr="00A9625B">
        <w:rPr>
          <w:rFonts w:ascii="Times New Roman" w:hAnsi="Times New Roman"/>
          <w:sz w:val="28"/>
          <w:szCs w:val="28"/>
        </w:rPr>
        <w:t>ISO 22000:20</w:t>
      </w:r>
      <w:r>
        <w:rPr>
          <w:rFonts w:ascii="Times New Roman" w:hAnsi="Times New Roman"/>
          <w:sz w:val="28"/>
          <w:szCs w:val="28"/>
        </w:rPr>
        <w:t>1</w:t>
      </w:r>
      <w:r w:rsidRPr="00903398">
        <w:rPr>
          <w:rFonts w:ascii="Times New Roman" w:hAnsi="Times New Roman"/>
          <w:sz w:val="28"/>
          <w:szCs w:val="28"/>
          <w:lang w:val="ru-RU"/>
        </w:rPr>
        <w:t>8</w:t>
      </w:r>
      <w:r>
        <w:rPr>
          <w:rFonts w:ascii="Times New Roman" w:hAnsi="Times New Roman"/>
          <w:sz w:val="28"/>
          <w:szCs w:val="28"/>
        </w:rPr>
        <w:t xml:space="preserve">, </w:t>
      </w:r>
      <w:r>
        <w:rPr>
          <w:rFonts w:ascii="Times New Roman" w:hAnsi="Times New Roman"/>
          <w:sz w:val="28"/>
          <w:szCs w:val="28"/>
          <w:lang w:val="en-US"/>
        </w:rPr>
        <w:t>IDT</w:t>
      </w:r>
      <w:r>
        <w:rPr>
          <w:rFonts w:ascii="Times New Roman" w:hAnsi="Times New Roman"/>
          <w:sz w:val="28"/>
          <w:szCs w:val="28"/>
        </w:rPr>
        <w:t>)</w:t>
      </w:r>
      <w:r w:rsidRPr="00A9625B">
        <w:rPr>
          <w:rFonts w:ascii="Times New Roman" w:hAnsi="Times New Roman"/>
          <w:sz w:val="28"/>
          <w:szCs w:val="28"/>
        </w:rPr>
        <w:t>;</w:t>
      </w:r>
    </w:p>
    <w:p w:rsidR="00034346" w:rsidRPr="00A9625B"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rPr>
      </w:pPr>
      <w:r w:rsidRPr="00A9625B">
        <w:rPr>
          <w:rFonts w:ascii="Times New Roman" w:hAnsi="Times New Roman"/>
          <w:sz w:val="28"/>
          <w:szCs w:val="28"/>
          <w:lang w:val="en-US"/>
        </w:rPr>
        <w:t>g</w:t>
      </w:r>
      <w:r w:rsidRPr="00A9625B">
        <w:rPr>
          <w:rFonts w:ascii="Times New Roman" w:hAnsi="Times New Roman"/>
          <w:sz w:val="28"/>
          <w:szCs w:val="28"/>
          <w:lang w:val="ru-RU"/>
        </w:rPr>
        <w:t xml:space="preserve">) </w:t>
      </w:r>
      <w:r w:rsidRPr="00A9625B">
        <w:rPr>
          <w:rFonts w:ascii="Times New Roman" w:hAnsi="Times New Roman"/>
          <w:sz w:val="28"/>
          <w:szCs w:val="28"/>
        </w:rPr>
        <w:t>для визначення сфери документу</w:t>
      </w:r>
      <w:r>
        <w:rPr>
          <w:rFonts w:ascii="Times New Roman" w:hAnsi="Times New Roman"/>
          <w:sz w:val="28"/>
          <w:szCs w:val="28"/>
        </w:rPr>
        <w:t xml:space="preserve"> щодо сертифікації на рівні під</w:t>
      </w:r>
      <w:r w:rsidRPr="00A9625B">
        <w:rPr>
          <w:rFonts w:ascii="Times New Roman" w:hAnsi="Times New Roman"/>
          <w:sz w:val="28"/>
          <w:szCs w:val="28"/>
        </w:rPr>
        <w:t xml:space="preserve">категорії. </w:t>
      </w:r>
      <w:r w:rsidRPr="00A9625B">
        <w:rPr>
          <w:rFonts w:ascii="Times New Roman" w:eastAsia="Arial,Bold" w:hAnsi="Times New Roman"/>
          <w:color w:val="000000"/>
          <w:sz w:val="28"/>
          <w:szCs w:val="28"/>
        </w:rPr>
        <w:t xml:space="preserve"> </w:t>
      </w:r>
    </w:p>
    <w:p w:rsidR="00034346" w:rsidRPr="007C0E70" w:rsidRDefault="00034346" w:rsidP="00CA09CA">
      <w:pPr>
        <w:widowControl/>
        <w:autoSpaceDE w:val="0"/>
        <w:autoSpaceDN w:val="0"/>
        <w:adjustRightInd w:val="0"/>
        <w:spacing w:before="0" w:line="240" w:lineRule="auto"/>
        <w:ind w:left="0" w:firstLine="0"/>
        <w:jc w:val="both"/>
        <w:rPr>
          <w:rFonts w:ascii="Times New Roman" w:eastAsia="Arial,Bold" w:hAnsi="Times New Roman"/>
          <w:color w:val="000000"/>
          <w:sz w:val="28"/>
          <w:szCs w:val="28"/>
          <w:lang w:val="ru-RU"/>
        </w:rPr>
      </w:pPr>
      <w:r w:rsidRPr="00A9625B">
        <w:rPr>
          <w:rFonts w:ascii="Times New Roman" w:eastAsia="Arial,Bold" w:hAnsi="Times New Roman"/>
          <w:color w:val="000000"/>
          <w:sz w:val="28"/>
          <w:szCs w:val="28"/>
          <w:lang w:val="ru-RU"/>
        </w:rPr>
        <w:t>Сфера окремої організації-</w:t>
      </w:r>
      <w:r>
        <w:rPr>
          <w:rFonts w:ascii="Times New Roman" w:eastAsia="Arial,Bold" w:hAnsi="Times New Roman"/>
          <w:color w:val="000000"/>
          <w:sz w:val="28"/>
          <w:szCs w:val="28"/>
          <w:lang w:val="ru-RU"/>
        </w:rPr>
        <w:t>заявника</w:t>
      </w:r>
      <w:r w:rsidRPr="00A9625B">
        <w:rPr>
          <w:rFonts w:ascii="Times New Roman" w:eastAsia="Arial,Bold" w:hAnsi="Times New Roman"/>
          <w:color w:val="000000"/>
          <w:sz w:val="28"/>
          <w:szCs w:val="28"/>
          <w:lang w:val="ru-RU"/>
        </w:rPr>
        <w:t xml:space="preserve"> може охоплювати більш ніж одну категорію</w:t>
      </w:r>
      <w:r>
        <w:rPr>
          <w:rFonts w:ascii="Times New Roman" w:eastAsia="Arial,Bold" w:hAnsi="Times New Roman"/>
          <w:color w:val="000000"/>
          <w:sz w:val="28"/>
          <w:szCs w:val="28"/>
          <w:lang w:val="ru-RU"/>
        </w:rPr>
        <w:t xml:space="preserve"> або підкатегорію</w:t>
      </w:r>
      <w:r w:rsidRPr="00C95769">
        <w:rPr>
          <w:rFonts w:ascii="Times New Roman" w:eastAsia="Arial,Bold" w:hAnsi="Times New Roman"/>
          <w:color w:val="000000"/>
          <w:sz w:val="28"/>
          <w:szCs w:val="28"/>
          <w:lang w:val="ru-RU"/>
        </w:rPr>
        <w:t>.</w:t>
      </w:r>
    </w:p>
    <w:p w:rsidR="00034346" w:rsidRPr="003B7341"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bCs/>
          <w:color w:val="000000"/>
          <w:sz w:val="28"/>
          <w:szCs w:val="28"/>
        </w:rPr>
      </w:pPr>
      <w:r w:rsidRPr="003B7341">
        <w:rPr>
          <w:rFonts w:ascii="Times New Roman" w:hAnsi="Times New Roman"/>
          <w:b/>
          <w:bCs/>
          <w:color w:val="000000"/>
          <w:sz w:val="28"/>
          <w:szCs w:val="28"/>
        </w:rPr>
        <w:t>5.1.3.6 Застосування вибірки при розгалуженій структурі</w:t>
      </w:r>
    </w:p>
    <w:p w:rsidR="00034346" w:rsidRPr="005E22E9" w:rsidRDefault="00034346" w:rsidP="00CA09CA">
      <w:pPr>
        <w:pStyle w:val="Default"/>
        <w:jc w:val="both"/>
        <w:rPr>
          <w:sz w:val="28"/>
          <w:szCs w:val="28"/>
        </w:rPr>
      </w:pPr>
      <w:r w:rsidRPr="005E22E9">
        <w:rPr>
          <w:sz w:val="28"/>
          <w:szCs w:val="28"/>
        </w:rPr>
        <w:t>При сертифікації організацій із розгалуженою структурою, застосовуються пункти з 9.1.5.1 по 9.1.5.4</w:t>
      </w:r>
      <w:r>
        <w:rPr>
          <w:sz w:val="28"/>
          <w:szCs w:val="28"/>
          <w:lang w:val="uk-UA"/>
        </w:rPr>
        <w:t xml:space="preserve"> </w:t>
      </w:r>
      <w:r>
        <w:rPr>
          <w:rFonts w:eastAsia="Arial,Bold"/>
          <w:bCs/>
          <w:sz w:val="28"/>
          <w:szCs w:val="28"/>
        </w:rPr>
        <w:t xml:space="preserve">ДСТУ </w:t>
      </w:r>
      <w:r w:rsidRPr="00A9625B">
        <w:rPr>
          <w:sz w:val="28"/>
          <w:szCs w:val="28"/>
        </w:rPr>
        <w:t>ISO/TS 22003:20</w:t>
      </w:r>
      <w:r>
        <w:rPr>
          <w:sz w:val="28"/>
          <w:szCs w:val="28"/>
        </w:rPr>
        <w:t>19</w:t>
      </w:r>
      <w:r w:rsidRPr="005E22E9">
        <w:rPr>
          <w:sz w:val="28"/>
          <w:szCs w:val="28"/>
        </w:rPr>
        <w:t xml:space="preserve">. </w:t>
      </w:r>
    </w:p>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 </w:t>
      </w:r>
    </w:p>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b/>
          <w:bCs/>
          <w:color w:val="000000"/>
          <w:sz w:val="28"/>
          <w:szCs w:val="28"/>
          <w:lang w:val="ru-RU"/>
        </w:rPr>
      </w:pPr>
      <w:r>
        <w:rPr>
          <w:rFonts w:ascii="Times New Roman" w:hAnsi="Times New Roman"/>
          <w:bCs/>
          <w:color w:val="000000"/>
          <w:sz w:val="28"/>
          <w:szCs w:val="28"/>
          <w:lang w:val="ru-RU"/>
        </w:rPr>
        <w:tab/>
      </w:r>
      <w:r w:rsidRPr="005E22E9">
        <w:rPr>
          <w:rFonts w:ascii="Times New Roman" w:hAnsi="Times New Roman"/>
          <w:b/>
          <w:bCs/>
          <w:color w:val="000000"/>
          <w:sz w:val="28"/>
          <w:szCs w:val="28"/>
          <w:lang w:val="ru-RU"/>
        </w:rPr>
        <w:t>5.1.4 Планування аудитів</w:t>
      </w:r>
    </w:p>
    <w:p w:rsidR="00034346" w:rsidRDefault="00034346" w:rsidP="00CA09CA">
      <w:pPr>
        <w:widowControl/>
        <w:suppressLineNumbers/>
        <w:shd w:val="clear" w:color="auto" w:fill="FFFFFF"/>
        <w:autoSpaceDE w:val="0"/>
        <w:autoSpaceDN w:val="0"/>
        <w:adjustRightInd w:val="0"/>
        <w:spacing w:before="0" w:line="240" w:lineRule="auto"/>
        <w:ind w:left="0" w:firstLine="720"/>
        <w:jc w:val="both"/>
        <w:rPr>
          <w:rFonts w:ascii="Times New Roman" w:hAnsi="Times New Roman"/>
          <w:bCs/>
          <w:color w:val="000000"/>
          <w:sz w:val="28"/>
          <w:szCs w:val="28"/>
          <w:lang w:val="ru-RU"/>
        </w:rPr>
      </w:pPr>
      <w:r w:rsidRPr="003B7341">
        <w:rPr>
          <w:rFonts w:ascii="Times New Roman" w:hAnsi="Times New Roman"/>
          <w:b/>
          <w:bCs/>
          <w:color w:val="000000"/>
          <w:sz w:val="28"/>
          <w:szCs w:val="28"/>
          <w:lang w:val="ru-RU"/>
        </w:rPr>
        <w:t>5.1.4.1 Цілі аудиту</w:t>
      </w:r>
      <w:r w:rsidRPr="005E22E9">
        <w:rPr>
          <w:rFonts w:ascii="Times New Roman" w:hAnsi="Times New Roman"/>
          <w:bCs/>
          <w:color w:val="000000"/>
          <w:sz w:val="28"/>
          <w:szCs w:val="28"/>
          <w:lang w:val="ru-RU"/>
        </w:rPr>
        <w:t xml:space="preserve"> визначає ОС СУ</w:t>
      </w:r>
      <w:r>
        <w:rPr>
          <w:rFonts w:ascii="Times New Roman" w:hAnsi="Times New Roman"/>
          <w:bCs/>
          <w:color w:val="000000"/>
          <w:sz w:val="28"/>
          <w:szCs w:val="28"/>
          <w:lang w:val="ru-RU"/>
        </w:rPr>
        <w:t xml:space="preserve"> і зазначаються в програмі аудиту для повного циклу сертифікації (</w:t>
      </w:r>
      <w:r>
        <w:rPr>
          <w:rFonts w:ascii="Times New Roman" w:hAnsi="Times New Roman"/>
          <w:bCs/>
          <w:color w:val="000000"/>
          <w:sz w:val="28"/>
          <w:szCs w:val="28"/>
        </w:rPr>
        <w:t>АФ.СУ-228</w:t>
      </w:r>
      <w:r>
        <w:rPr>
          <w:rFonts w:ascii="Times New Roman" w:hAnsi="Times New Roman"/>
          <w:bCs/>
          <w:color w:val="000000"/>
          <w:sz w:val="28"/>
          <w:szCs w:val="28"/>
          <w:lang w:val="ru-RU"/>
        </w:rPr>
        <w:t>)</w:t>
      </w:r>
      <w:r w:rsidRPr="005E22E9">
        <w:rPr>
          <w:rFonts w:ascii="Times New Roman" w:hAnsi="Times New Roman"/>
          <w:bCs/>
          <w:color w:val="000000"/>
          <w:sz w:val="28"/>
          <w:szCs w:val="28"/>
          <w:lang w:val="ru-RU"/>
        </w:rPr>
        <w:t>. Сфера та критерії аудиту, включаючи будь-які зміни, встанов</w:t>
      </w:r>
      <w:r>
        <w:rPr>
          <w:rFonts w:ascii="Times New Roman" w:hAnsi="Times New Roman"/>
          <w:bCs/>
          <w:color w:val="000000"/>
          <w:sz w:val="28"/>
          <w:szCs w:val="28"/>
          <w:lang w:val="ru-RU"/>
        </w:rPr>
        <w:t>л</w:t>
      </w:r>
      <w:r w:rsidRPr="005E22E9">
        <w:rPr>
          <w:rFonts w:ascii="Times New Roman" w:hAnsi="Times New Roman"/>
          <w:bCs/>
          <w:color w:val="000000"/>
          <w:sz w:val="28"/>
          <w:szCs w:val="28"/>
          <w:lang w:val="ru-RU"/>
        </w:rPr>
        <w:t xml:space="preserve">юються ОС СУ після обговорення з </w:t>
      </w:r>
      <w:r>
        <w:rPr>
          <w:rFonts w:ascii="Times New Roman" w:hAnsi="Times New Roman"/>
          <w:bCs/>
          <w:color w:val="000000"/>
          <w:sz w:val="28"/>
          <w:szCs w:val="28"/>
          <w:lang w:val="ru-RU"/>
        </w:rPr>
        <w:t>Заявником та описуються в програмі першого етапу сертифікаційного аудиту (АФ.СУ-244) та плані ІІ етапу аудиту (АФ.СУ-139)</w:t>
      </w:r>
      <w:r w:rsidRPr="005E22E9">
        <w:rPr>
          <w:rFonts w:ascii="Times New Roman" w:hAnsi="Times New Roman"/>
          <w:bCs/>
          <w:color w:val="000000"/>
          <w:sz w:val="28"/>
          <w:szCs w:val="28"/>
          <w:lang w:val="ru-RU"/>
        </w:rPr>
        <w:t>.</w:t>
      </w:r>
    </w:p>
    <w:p w:rsidR="00034346" w:rsidRPr="005E22E9" w:rsidRDefault="00034346" w:rsidP="00CA09CA">
      <w:pPr>
        <w:pStyle w:val="Default"/>
        <w:ind w:firstLine="720"/>
        <w:jc w:val="both"/>
        <w:rPr>
          <w:sz w:val="28"/>
          <w:szCs w:val="28"/>
        </w:rPr>
      </w:pPr>
      <w:r w:rsidRPr="003B7341">
        <w:rPr>
          <w:b/>
          <w:bCs/>
          <w:sz w:val="28"/>
          <w:szCs w:val="28"/>
        </w:rPr>
        <w:t xml:space="preserve">5.1.4.2 </w:t>
      </w:r>
      <w:r w:rsidRPr="003B7341">
        <w:rPr>
          <w:b/>
          <w:sz w:val="28"/>
          <w:szCs w:val="28"/>
        </w:rPr>
        <w:t>Цілі аудиту</w:t>
      </w:r>
      <w:r w:rsidRPr="005E22E9">
        <w:rPr>
          <w:sz w:val="28"/>
          <w:szCs w:val="28"/>
        </w:rPr>
        <w:t xml:space="preserve"> повинні описувати, що повинно бути досягнуто аудитом і охоплю</w:t>
      </w:r>
      <w:r>
        <w:rPr>
          <w:sz w:val="28"/>
          <w:szCs w:val="28"/>
          <w:lang w:val="uk-UA"/>
        </w:rPr>
        <w:t>ють</w:t>
      </w:r>
      <w:r w:rsidRPr="005E22E9">
        <w:rPr>
          <w:sz w:val="28"/>
          <w:szCs w:val="28"/>
        </w:rPr>
        <w:t xml:space="preserve"> таке:</w:t>
      </w:r>
    </w:p>
    <w:p w:rsidR="00034346" w:rsidRPr="005E22E9" w:rsidRDefault="00034346" w:rsidP="00CA09CA">
      <w:pPr>
        <w:pStyle w:val="Default"/>
        <w:jc w:val="both"/>
        <w:rPr>
          <w:sz w:val="28"/>
          <w:szCs w:val="28"/>
        </w:rPr>
      </w:pPr>
      <w:r w:rsidRPr="005E22E9">
        <w:rPr>
          <w:sz w:val="28"/>
          <w:szCs w:val="28"/>
        </w:rPr>
        <w:t xml:space="preserve">а) визначення відповідності </w:t>
      </w:r>
      <w:r>
        <w:rPr>
          <w:sz w:val="28"/>
          <w:szCs w:val="28"/>
          <w:lang w:val="uk-UA"/>
        </w:rPr>
        <w:t>СУБХП</w:t>
      </w:r>
      <w:r w:rsidRPr="005E22E9">
        <w:rPr>
          <w:sz w:val="28"/>
          <w:szCs w:val="28"/>
        </w:rPr>
        <w:t xml:space="preserve"> </w:t>
      </w:r>
      <w:r>
        <w:rPr>
          <w:sz w:val="28"/>
          <w:szCs w:val="28"/>
        </w:rPr>
        <w:t>Заявника</w:t>
      </w:r>
      <w:r w:rsidRPr="005E22E9">
        <w:rPr>
          <w:sz w:val="28"/>
          <w:szCs w:val="28"/>
        </w:rPr>
        <w:t xml:space="preserve"> або її частини критеріям аудиту; </w:t>
      </w:r>
    </w:p>
    <w:p w:rsidR="00034346" w:rsidRDefault="00034346" w:rsidP="00CA09CA">
      <w:pPr>
        <w:pStyle w:val="Default"/>
        <w:jc w:val="both"/>
        <w:rPr>
          <w:sz w:val="28"/>
          <w:szCs w:val="28"/>
          <w:lang w:val="uk-UA"/>
        </w:rPr>
      </w:pPr>
      <w:r w:rsidRPr="005E22E9">
        <w:rPr>
          <w:sz w:val="28"/>
          <w:szCs w:val="28"/>
        </w:rPr>
        <w:t xml:space="preserve">b) визначення спроможності </w:t>
      </w:r>
      <w:r>
        <w:rPr>
          <w:sz w:val="28"/>
          <w:szCs w:val="28"/>
          <w:lang w:val="uk-UA"/>
        </w:rPr>
        <w:t>СУБХП</w:t>
      </w:r>
      <w:r w:rsidRPr="005E22E9">
        <w:rPr>
          <w:sz w:val="28"/>
          <w:szCs w:val="28"/>
        </w:rPr>
        <w:t xml:space="preserve"> забезпечувати відповідність організації-</w:t>
      </w:r>
      <w:r>
        <w:rPr>
          <w:sz w:val="28"/>
          <w:szCs w:val="28"/>
        </w:rPr>
        <w:t>Заявника</w:t>
      </w:r>
      <w:r w:rsidRPr="005E22E9">
        <w:rPr>
          <w:sz w:val="28"/>
          <w:szCs w:val="28"/>
        </w:rPr>
        <w:t xml:space="preserve"> застосовним законодавчим, регулюючим та договірним вимогам; </w:t>
      </w:r>
    </w:p>
    <w:p w:rsidR="00034346" w:rsidRPr="005E22E9" w:rsidRDefault="00034346" w:rsidP="00CA09CA">
      <w:pPr>
        <w:pStyle w:val="Default"/>
        <w:jc w:val="both"/>
        <w:rPr>
          <w:color w:val="auto"/>
          <w:sz w:val="28"/>
          <w:szCs w:val="28"/>
        </w:rPr>
      </w:pPr>
      <w:r w:rsidRPr="005E22E9">
        <w:rPr>
          <w:color w:val="auto"/>
          <w:sz w:val="28"/>
          <w:szCs w:val="28"/>
        </w:rPr>
        <w:t xml:space="preserve">c) визначення ефективності системи </w:t>
      </w:r>
      <w:r>
        <w:rPr>
          <w:sz w:val="28"/>
          <w:szCs w:val="28"/>
          <w:lang w:val="uk-UA"/>
        </w:rPr>
        <w:t>СУБХП</w:t>
      </w:r>
      <w:r w:rsidRPr="005E22E9">
        <w:rPr>
          <w:color w:val="auto"/>
          <w:sz w:val="28"/>
          <w:szCs w:val="28"/>
        </w:rPr>
        <w:t xml:space="preserve"> з метою впевненості в тому, що клієнт може очікувати досягнення конкретних цілей; </w:t>
      </w:r>
    </w:p>
    <w:p w:rsidR="00034346" w:rsidRPr="005E22E9" w:rsidRDefault="00034346" w:rsidP="00CA09CA">
      <w:pPr>
        <w:pStyle w:val="Default"/>
        <w:jc w:val="both"/>
        <w:rPr>
          <w:color w:val="auto"/>
          <w:sz w:val="28"/>
          <w:szCs w:val="28"/>
        </w:rPr>
      </w:pPr>
      <w:r w:rsidRPr="005E22E9">
        <w:rPr>
          <w:color w:val="auto"/>
          <w:sz w:val="28"/>
          <w:szCs w:val="28"/>
        </w:rPr>
        <w:t xml:space="preserve">d) у разі застосування, виявлення сфер потенційного поліпшення системи </w:t>
      </w:r>
      <w:r>
        <w:rPr>
          <w:sz w:val="28"/>
          <w:szCs w:val="28"/>
          <w:lang w:val="uk-UA"/>
        </w:rPr>
        <w:t>СУБХП</w:t>
      </w:r>
      <w:r w:rsidRPr="005E22E9">
        <w:rPr>
          <w:color w:val="auto"/>
          <w:sz w:val="28"/>
          <w:szCs w:val="28"/>
        </w:rPr>
        <w:t xml:space="preserve">. </w:t>
      </w:r>
    </w:p>
    <w:p w:rsidR="00034346" w:rsidRPr="00887DD9" w:rsidRDefault="00034346" w:rsidP="00CA09CA">
      <w:pPr>
        <w:pStyle w:val="Default"/>
        <w:ind w:firstLine="720"/>
        <w:jc w:val="both"/>
        <w:rPr>
          <w:color w:val="auto"/>
          <w:sz w:val="28"/>
          <w:szCs w:val="28"/>
          <w:lang w:val="uk-UA"/>
        </w:rPr>
      </w:pPr>
      <w:r w:rsidRPr="003B7341">
        <w:rPr>
          <w:b/>
          <w:bCs/>
          <w:color w:val="auto"/>
          <w:sz w:val="28"/>
          <w:szCs w:val="28"/>
          <w:lang w:val="uk-UA"/>
        </w:rPr>
        <w:t xml:space="preserve">5.1.4.3 </w:t>
      </w:r>
      <w:r w:rsidRPr="003B7341">
        <w:rPr>
          <w:b/>
          <w:color w:val="auto"/>
          <w:sz w:val="28"/>
          <w:szCs w:val="28"/>
          <w:lang w:val="uk-UA"/>
        </w:rPr>
        <w:t>Сфера аудиту</w:t>
      </w:r>
      <w:r w:rsidRPr="00471B9B">
        <w:rPr>
          <w:color w:val="auto"/>
          <w:sz w:val="28"/>
          <w:szCs w:val="28"/>
          <w:lang w:val="uk-UA"/>
        </w:rPr>
        <w:t xml:space="preserve"> повинна описувати обсяг та межі аудиту, такі як ділянки, підрозділи організації, види діяльності та процеси, які підлягають аудиту. </w:t>
      </w:r>
      <w:r w:rsidRPr="00887DD9">
        <w:rPr>
          <w:color w:val="auto"/>
          <w:sz w:val="28"/>
          <w:szCs w:val="28"/>
          <w:lang w:val="uk-UA"/>
        </w:rPr>
        <w:t>У разі, якщо процес первинної або повторної сертифікації складається більш ніж з одного аудиту (наприклад, охоплює різні ділянки), сфера окремого аудиту може не охоплювати в повному обсязі всю сферу сертифікації, але сукупність аудитів повинна відповідати сфері у документі щодо сертифікації.</w:t>
      </w:r>
    </w:p>
    <w:p w:rsidR="00034346" w:rsidRDefault="00034346" w:rsidP="00CA09CA">
      <w:pPr>
        <w:pStyle w:val="Default"/>
        <w:ind w:firstLine="720"/>
        <w:jc w:val="both"/>
        <w:rPr>
          <w:color w:val="auto"/>
          <w:sz w:val="28"/>
          <w:szCs w:val="28"/>
          <w:lang w:val="uk-UA"/>
        </w:rPr>
      </w:pPr>
      <w:r w:rsidRPr="003B7341">
        <w:rPr>
          <w:b/>
          <w:bCs/>
          <w:color w:val="auto"/>
          <w:sz w:val="28"/>
          <w:szCs w:val="28"/>
          <w:lang w:val="uk-UA"/>
        </w:rPr>
        <w:t xml:space="preserve">5.1.4.4 </w:t>
      </w:r>
      <w:r w:rsidRPr="003B7341">
        <w:rPr>
          <w:b/>
          <w:color w:val="auto"/>
          <w:sz w:val="28"/>
          <w:szCs w:val="28"/>
          <w:lang w:val="uk-UA"/>
        </w:rPr>
        <w:t>Критерії аудиту</w:t>
      </w:r>
      <w:r w:rsidRPr="00A02777">
        <w:rPr>
          <w:color w:val="auto"/>
          <w:sz w:val="28"/>
          <w:szCs w:val="28"/>
          <w:lang w:val="uk-UA"/>
        </w:rPr>
        <w:t xml:space="preserve"> повинні використовуватись як еталон, у порівнянні з яким визначається відповідність, та повинні охоплювати: </w:t>
      </w:r>
    </w:p>
    <w:p w:rsidR="00034346" w:rsidRDefault="00034346" w:rsidP="00CA09CA">
      <w:pPr>
        <w:pStyle w:val="Default"/>
        <w:ind w:firstLine="720"/>
        <w:jc w:val="both"/>
        <w:rPr>
          <w:color w:val="auto"/>
          <w:sz w:val="28"/>
          <w:szCs w:val="28"/>
          <w:lang w:val="uk-UA"/>
        </w:rPr>
      </w:pPr>
      <w:r>
        <w:rPr>
          <w:color w:val="auto"/>
          <w:sz w:val="28"/>
          <w:szCs w:val="28"/>
          <w:lang w:val="uk-UA"/>
        </w:rPr>
        <w:t>- вимоги, визначені нормативним документом на СУБХП;</w:t>
      </w:r>
    </w:p>
    <w:p w:rsidR="00034346" w:rsidRPr="002C32BE" w:rsidRDefault="00034346" w:rsidP="00CA09CA">
      <w:pPr>
        <w:pStyle w:val="Default"/>
        <w:ind w:firstLine="720"/>
        <w:jc w:val="both"/>
        <w:rPr>
          <w:color w:val="auto"/>
          <w:sz w:val="28"/>
          <w:szCs w:val="28"/>
          <w:lang w:val="uk-UA"/>
        </w:rPr>
      </w:pPr>
      <w:r>
        <w:t xml:space="preserve">- </w:t>
      </w:r>
      <w:r w:rsidRPr="002C32BE">
        <w:rPr>
          <w:color w:val="auto"/>
          <w:sz w:val="28"/>
          <w:szCs w:val="28"/>
          <w:lang w:val="uk-UA"/>
        </w:rPr>
        <w:t>визначені процеси та документація СУБХП, що розроблені Заявником;</w:t>
      </w:r>
    </w:p>
    <w:p w:rsidR="00034346" w:rsidRPr="002C32BE" w:rsidRDefault="00034346" w:rsidP="00CA09CA">
      <w:pPr>
        <w:pStyle w:val="Default"/>
        <w:ind w:firstLine="720"/>
        <w:jc w:val="both"/>
        <w:rPr>
          <w:color w:val="auto"/>
          <w:sz w:val="28"/>
          <w:szCs w:val="28"/>
          <w:lang w:val="uk-UA"/>
        </w:rPr>
      </w:pPr>
      <w:r w:rsidRPr="00AF2BF5">
        <w:rPr>
          <w:color w:val="auto"/>
          <w:sz w:val="28"/>
          <w:szCs w:val="28"/>
          <w:lang w:val="uk-UA"/>
        </w:rPr>
        <w:t>- визначені законодавчі вимоги.</w:t>
      </w:r>
      <w:r w:rsidRPr="002C32BE">
        <w:rPr>
          <w:color w:val="auto"/>
          <w:sz w:val="28"/>
          <w:szCs w:val="28"/>
          <w:lang w:val="uk-UA"/>
        </w:rPr>
        <w:t xml:space="preserve"> </w:t>
      </w:r>
    </w:p>
    <w:p w:rsidR="00034346" w:rsidRPr="002D60F0"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bCs/>
          <w:sz w:val="28"/>
          <w:szCs w:val="28"/>
          <w:lang w:val="ru-RU"/>
        </w:rPr>
      </w:pPr>
      <w:r w:rsidRPr="005C6FDF">
        <w:rPr>
          <w:rFonts w:ascii="Times New Roman" w:hAnsi="Times New Roman"/>
          <w:b/>
          <w:bCs/>
          <w:color w:val="000000"/>
          <w:sz w:val="28"/>
          <w:szCs w:val="28"/>
        </w:rPr>
        <w:t>5.1.5 Вибір та призначення групи аудиту</w:t>
      </w:r>
      <w:r w:rsidRPr="002D60F0">
        <w:rPr>
          <w:rFonts w:ascii="Times New Roman" w:hAnsi="Times New Roman"/>
          <w:b/>
          <w:bCs/>
          <w:sz w:val="28"/>
          <w:szCs w:val="28"/>
        </w:rPr>
        <w:t xml:space="preserve"> </w:t>
      </w:r>
    </w:p>
    <w:p w:rsidR="00034346" w:rsidRPr="003B7341" w:rsidRDefault="00034346" w:rsidP="00CA09CA">
      <w:pPr>
        <w:spacing w:line="240" w:lineRule="auto"/>
        <w:ind w:firstLine="720"/>
        <w:jc w:val="both"/>
        <w:rPr>
          <w:rFonts w:ascii="Times New Roman" w:hAnsi="Times New Roman"/>
          <w:b/>
          <w:color w:val="000000"/>
          <w:sz w:val="28"/>
          <w:szCs w:val="28"/>
        </w:rPr>
      </w:pPr>
      <w:r w:rsidRPr="003B7341">
        <w:rPr>
          <w:rFonts w:ascii="Times New Roman" w:hAnsi="Times New Roman"/>
          <w:b/>
          <w:color w:val="000000"/>
          <w:sz w:val="28"/>
          <w:szCs w:val="28"/>
        </w:rPr>
        <w:t>5.1.5.1 Загальні положення</w:t>
      </w:r>
    </w:p>
    <w:p w:rsidR="00034346" w:rsidRDefault="00034346" w:rsidP="00CA09CA">
      <w:pPr>
        <w:spacing w:before="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Група аудиту формується з врахуванням необхідної компетенції для досягнення цілей аудиту та виконання вимог неупередженості. Якщо у групі з аудиту є тільки один аудитор, він повинен мати компетентність для виконання обов'язків керівника групи з аудиту, застосовних для цього аудиту. </w:t>
      </w:r>
    </w:p>
    <w:p w:rsidR="00034346" w:rsidRPr="00262250" w:rsidRDefault="00034346" w:rsidP="00CA09CA">
      <w:pPr>
        <w:spacing w:before="0" w:line="240" w:lineRule="auto"/>
        <w:ind w:firstLine="720"/>
        <w:jc w:val="both"/>
        <w:rPr>
          <w:rFonts w:cs="Arial"/>
          <w:szCs w:val="28"/>
        </w:rPr>
      </w:pPr>
      <w:r w:rsidRPr="0043376F">
        <w:rPr>
          <w:rFonts w:ascii="Times New Roman" w:hAnsi="Times New Roman"/>
          <w:color w:val="000000"/>
          <w:sz w:val="28"/>
          <w:szCs w:val="28"/>
        </w:rPr>
        <w:t>Керівник групи аудиту призначається з числа аудиторів, атестованих у встановленому порядку.</w:t>
      </w:r>
      <w:r>
        <w:rPr>
          <w:rFonts w:ascii="Times New Roman" w:hAnsi="Times New Roman"/>
          <w:color w:val="000000"/>
          <w:sz w:val="28"/>
          <w:szCs w:val="28"/>
        </w:rPr>
        <w:t xml:space="preserve"> </w:t>
      </w:r>
      <w:r w:rsidRPr="00E65B7A">
        <w:rPr>
          <w:rFonts w:ascii="Times New Roman" w:hAnsi="Times New Roman"/>
          <w:sz w:val="28"/>
          <w:szCs w:val="28"/>
        </w:rPr>
        <w:t>Група аудиту вказується в рішенні (</w:t>
      </w:r>
      <w:r>
        <w:rPr>
          <w:rFonts w:ascii="Times New Roman" w:hAnsi="Times New Roman"/>
          <w:sz w:val="28"/>
          <w:szCs w:val="28"/>
        </w:rPr>
        <w:t>АФ.СУ-168</w:t>
      </w:r>
      <w:r w:rsidRPr="00E65B7A">
        <w:rPr>
          <w:rFonts w:ascii="Times New Roman" w:hAnsi="Times New Roman"/>
          <w:sz w:val="28"/>
          <w:szCs w:val="28"/>
        </w:rPr>
        <w:t>) і складається з аудиторів</w:t>
      </w:r>
      <w:r>
        <w:rPr>
          <w:rFonts w:ascii="Times New Roman" w:hAnsi="Times New Roman"/>
          <w:sz w:val="28"/>
          <w:szCs w:val="28"/>
        </w:rPr>
        <w:t>, кандидатів в аудитори</w:t>
      </w:r>
      <w:r w:rsidRPr="00E65B7A">
        <w:rPr>
          <w:rFonts w:ascii="Times New Roman" w:hAnsi="Times New Roman"/>
          <w:sz w:val="28"/>
          <w:szCs w:val="28"/>
        </w:rPr>
        <w:t xml:space="preserve"> (і технічних експертів за необхідністю), які сумарно мають компетентність, визначе</w:t>
      </w:r>
      <w:r>
        <w:rPr>
          <w:rFonts w:ascii="Times New Roman" w:hAnsi="Times New Roman"/>
          <w:sz w:val="28"/>
          <w:szCs w:val="28"/>
        </w:rPr>
        <w:t>ну</w:t>
      </w:r>
      <w:r w:rsidRPr="00E65B7A">
        <w:rPr>
          <w:rFonts w:ascii="Times New Roman" w:hAnsi="Times New Roman"/>
          <w:sz w:val="28"/>
          <w:szCs w:val="28"/>
        </w:rPr>
        <w:t>.</w:t>
      </w:r>
      <w:r>
        <w:rPr>
          <w:rFonts w:ascii="Times New Roman" w:hAnsi="Times New Roman"/>
          <w:sz w:val="28"/>
          <w:szCs w:val="28"/>
        </w:rPr>
        <w:t xml:space="preserve"> Група з аудиту добирається у відповідності до  П ОС СУ 7.2-01-21.</w:t>
      </w:r>
    </w:p>
    <w:p w:rsidR="00034346" w:rsidRDefault="00034346" w:rsidP="00CA09CA">
      <w:pPr>
        <w:pStyle w:val="Default"/>
        <w:rPr>
          <w:sz w:val="28"/>
          <w:szCs w:val="28"/>
          <w:lang w:val="uk-UA"/>
        </w:rPr>
      </w:pPr>
      <w:r>
        <w:rPr>
          <w:sz w:val="28"/>
          <w:szCs w:val="28"/>
        </w:rPr>
        <w:t>При визначенні розміру та складу групи з аудиту</w:t>
      </w:r>
      <w:r>
        <w:rPr>
          <w:sz w:val="28"/>
          <w:szCs w:val="28"/>
          <w:lang w:val="uk-UA"/>
        </w:rPr>
        <w:t xml:space="preserve"> беруть до уваги:</w:t>
      </w:r>
    </w:p>
    <w:p w:rsidR="00034346" w:rsidRPr="006B1DFF" w:rsidRDefault="00034346" w:rsidP="00CA09CA">
      <w:pPr>
        <w:pStyle w:val="Default"/>
        <w:rPr>
          <w:sz w:val="28"/>
          <w:szCs w:val="28"/>
        </w:rPr>
      </w:pPr>
      <w:r w:rsidRPr="006B1DFF">
        <w:rPr>
          <w:sz w:val="28"/>
          <w:szCs w:val="28"/>
        </w:rPr>
        <w:t xml:space="preserve">а) цілі аудиту, сферу, критерії та розрахунок тривалості аудиту; </w:t>
      </w:r>
    </w:p>
    <w:p w:rsidR="00034346" w:rsidRPr="006B1DFF" w:rsidRDefault="00034346" w:rsidP="00CA09CA">
      <w:pPr>
        <w:pStyle w:val="Default"/>
        <w:rPr>
          <w:sz w:val="28"/>
          <w:szCs w:val="28"/>
        </w:rPr>
      </w:pPr>
      <w:r w:rsidRPr="006B1DFF">
        <w:rPr>
          <w:sz w:val="28"/>
          <w:szCs w:val="28"/>
        </w:rPr>
        <w:t xml:space="preserve">b) чи є аудит комплексним, інтегрованим або спільним; </w:t>
      </w:r>
    </w:p>
    <w:p w:rsidR="00034346" w:rsidRPr="006B1DFF" w:rsidRDefault="00034346" w:rsidP="00CA09CA">
      <w:pPr>
        <w:pStyle w:val="Default"/>
        <w:rPr>
          <w:sz w:val="28"/>
          <w:szCs w:val="28"/>
        </w:rPr>
      </w:pPr>
      <w:r w:rsidRPr="006B1DFF">
        <w:rPr>
          <w:sz w:val="28"/>
          <w:szCs w:val="28"/>
        </w:rPr>
        <w:t xml:space="preserve">c) загальну компетентність групи з аудиту, необхідну для досягнення цілей аудиту (див. таблицю </w:t>
      </w:r>
      <w:r>
        <w:rPr>
          <w:sz w:val="28"/>
          <w:szCs w:val="28"/>
          <w:lang w:val="uk-UA"/>
        </w:rPr>
        <w:t xml:space="preserve">3 </w:t>
      </w:r>
      <w:r>
        <w:rPr>
          <w:sz w:val="28"/>
          <w:szCs w:val="28"/>
        </w:rPr>
        <w:t>П ОС СУ-7.1-01-</w:t>
      </w:r>
      <w:r>
        <w:rPr>
          <w:sz w:val="28"/>
          <w:szCs w:val="28"/>
          <w:lang w:val="uk-UA"/>
        </w:rPr>
        <w:t>2</w:t>
      </w:r>
      <w:r w:rsidRPr="00E65B7A">
        <w:rPr>
          <w:sz w:val="28"/>
          <w:szCs w:val="28"/>
        </w:rPr>
        <w:t>1</w:t>
      </w:r>
      <w:r w:rsidRPr="006B1DFF">
        <w:rPr>
          <w:sz w:val="28"/>
          <w:szCs w:val="28"/>
        </w:rPr>
        <w:t xml:space="preserve">); </w:t>
      </w:r>
    </w:p>
    <w:p w:rsidR="00034346" w:rsidRPr="006B1DFF" w:rsidRDefault="00034346" w:rsidP="00CA09CA">
      <w:pPr>
        <w:pStyle w:val="Default"/>
        <w:rPr>
          <w:sz w:val="28"/>
          <w:szCs w:val="28"/>
        </w:rPr>
      </w:pPr>
      <w:r w:rsidRPr="006B1DFF">
        <w:rPr>
          <w:sz w:val="28"/>
          <w:szCs w:val="28"/>
        </w:rPr>
        <w:t xml:space="preserve">d) сертифікаційні вимоги (охоплюючи будь-які застосовні законодавчі, регуляторні та договірні вимоги); </w:t>
      </w:r>
    </w:p>
    <w:p w:rsidR="00034346" w:rsidRDefault="00034346" w:rsidP="00CA09CA">
      <w:pPr>
        <w:spacing w:before="0" w:line="240" w:lineRule="auto"/>
        <w:ind w:left="0" w:firstLine="0"/>
        <w:jc w:val="both"/>
        <w:rPr>
          <w:rFonts w:ascii="Times New Roman" w:hAnsi="Times New Roman"/>
          <w:sz w:val="28"/>
          <w:szCs w:val="28"/>
        </w:rPr>
      </w:pPr>
      <w:r>
        <w:rPr>
          <w:rFonts w:ascii="Times New Roman" w:hAnsi="Times New Roman"/>
          <w:sz w:val="28"/>
          <w:szCs w:val="28"/>
        </w:rPr>
        <w:t>е) мову та культуру.</w:t>
      </w:r>
    </w:p>
    <w:p w:rsidR="00034346" w:rsidRPr="001903BE" w:rsidRDefault="00034346" w:rsidP="00CA09CA">
      <w:pPr>
        <w:spacing w:before="0" w:line="240" w:lineRule="auto"/>
        <w:ind w:left="0" w:firstLine="720"/>
        <w:jc w:val="both"/>
        <w:rPr>
          <w:rFonts w:ascii="Times New Roman" w:hAnsi="Times New Roman"/>
          <w:sz w:val="28"/>
          <w:szCs w:val="28"/>
        </w:rPr>
      </w:pPr>
      <w:r w:rsidRPr="00A64C2D">
        <w:rPr>
          <w:rFonts w:ascii="Times New Roman" w:hAnsi="Times New Roman"/>
          <w:sz w:val="28"/>
          <w:szCs w:val="28"/>
        </w:rPr>
        <w:t>Рішення (аудиторська група, терміни робіт) повідомляється та погоджується із замовником. На запит замовника, ООВ надає іншу інформацію стосовно кожного члена групи з аудиту, щоб клієнт міг висловити незгоду стосовно призначення будь-якого конкретного члена групи, а орган з сертифікації змінив склад групи у відповідь на будь-яке вагоме заперечення</w:t>
      </w:r>
    </w:p>
    <w:p w:rsidR="00034346" w:rsidRDefault="00034346" w:rsidP="00CA09CA">
      <w:pPr>
        <w:spacing w:before="0" w:line="240" w:lineRule="auto"/>
        <w:ind w:left="0" w:firstLine="0"/>
        <w:jc w:val="both"/>
        <w:rPr>
          <w:rFonts w:ascii="Times New Roman" w:hAnsi="Times New Roman"/>
        </w:rPr>
      </w:pPr>
      <w:r w:rsidRPr="005C6FDF">
        <w:rPr>
          <w:rFonts w:ascii="Times New Roman" w:hAnsi="Times New Roman"/>
        </w:rPr>
        <w:t>ПРИМІТКА</w:t>
      </w:r>
      <w:r>
        <w:rPr>
          <w:rFonts w:ascii="Times New Roman" w:hAnsi="Times New Roman"/>
        </w:rPr>
        <w:t xml:space="preserve"> </w:t>
      </w:r>
      <w:r w:rsidRPr="005C6FDF">
        <w:rPr>
          <w:rFonts w:ascii="Times New Roman" w:hAnsi="Times New Roman"/>
        </w:rPr>
        <w:t>Керівник групи комплексного або інтегрованого аудиту повинен мати поглиблені знання щонайменше одного зі стандартів та бути ознайомленим з положеннями інших стандартів, що використовуються для конкретного аудиту.</w:t>
      </w:r>
    </w:p>
    <w:p w:rsidR="00034346" w:rsidRPr="005C6FDF" w:rsidRDefault="00034346" w:rsidP="00CA09CA">
      <w:pPr>
        <w:spacing w:before="0" w:line="240" w:lineRule="auto"/>
        <w:ind w:left="0" w:firstLine="0"/>
        <w:jc w:val="both"/>
        <w:rPr>
          <w:rFonts w:ascii="Times New Roman" w:hAnsi="Times New Roman"/>
          <w:color w:val="000000"/>
        </w:rPr>
      </w:pPr>
    </w:p>
    <w:p w:rsidR="00034346" w:rsidRPr="0061702C" w:rsidRDefault="00034346" w:rsidP="00CA09CA">
      <w:pPr>
        <w:widowControl/>
        <w:autoSpaceDE w:val="0"/>
        <w:autoSpaceDN w:val="0"/>
        <w:adjustRightInd w:val="0"/>
        <w:spacing w:before="0" w:line="240" w:lineRule="auto"/>
        <w:ind w:left="0" w:firstLine="720"/>
        <w:jc w:val="both"/>
        <w:rPr>
          <w:rFonts w:ascii="Times New Roman" w:eastAsia="Arial,Bold" w:hAnsi="Times New Roman"/>
          <w:spacing w:val="-8"/>
          <w:sz w:val="28"/>
          <w:szCs w:val="28"/>
        </w:rPr>
      </w:pPr>
      <w:r w:rsidRPr="003B7341">
        <w:rPr>
          <w:rFonts w:ascii="Times New Roman" w:hAnsi="Times New Roman"/>
          <w:b/>
          <w:color w:val="000000"/>
          <w:sz w:val="28"/>
          <w:szCs w:val="28"/>
        </w:rPr>
        <w:t>5.1.5.2</w:t>
      </w:r>
      <w:r>
        <w:rPr>
          <w:rFonts w:ascii="Times New Roman" w:hAnsi="Times New Roman"/>
          <w:color w:val="000000"/>
          <w:sz w:val="28"/>
          <w:szCs w:val="28"/>
        </w:rPr>
        <w:t xml:space="preserve"> </w:t>
      </w:r>
      <w:r w:rsidRPr="004B1B66">
        <w:rPr>
          <w:rFonts w:ascii="Times New Roman" w:eastAsia="Arial,Bold" w:hAnsi="Times New Roman"/>
          <w:sz w:val="28"/>
          <w:szCs w:val="28"/>
        </w:rPr>
        <w:t>ОС СУ  має процеси, які забезпечують наявність у персоналу відповідних знань, необхідних для категорій (</w:t>
      </w:r>
      <w:r>
        <w:rPr>
          <w:rFonts w:ascii="Times New Roman" w:eastAsia="Arial,Bold" w:hAnsi="Times New Roman"/>
          <w:sz w:val="28"/>
          <w:szCs w:val="28"/>
        </w:rPr>
        <w:t>додаток 1</w:t>
      </w:r>
      <w:r w:rsidRPr="004B1B66">
        <w:rPr>
          <w:rFonts w:ascii="Times New Roman" w:eastAsia="Arial,Bold" w:hAnsi="Times New Roman"/>
          <w:sz w:val="28"/>
          <w:szCs w:val="28"/>
        </w:rPr>
        <w:t xml:space="preserve">), у яких він працює. </w:t>
      </w:r>
      <w:r w:rsidRPr="0061702C">
        <w:rPr>
          <w:rFonts w:ascii="Times New Roman" w:eastAsia="Arial,Bold" w:hAnsi="Times New Roman"/>
          <w:spacing w:val="-8"/>
          <w:sz w:val="28"/>
          <w:szCs w:val="28"/>
        </w:rPr>
        <w:t>Компетентність персоналу, залученого до проведення робіт з сертифікації СУБХП визначено в П ОС СУ 7.1-01-</w:t>
      </w:r>
      <w:r>
        <w:rPr>
          <w:rFonts w:ascii="Times New Roman" w:eastAsia="Arial,Bold" w:hAnsi="Times New Roman"/>
          <w:spacing w:val="-8"/>
          <w:sz w:val="28"/>
          <w:szCs w:val="28"/>
        </w:rPr>
        <w:t>2</w:t>
      </w:r>
      <w:r w:rsidRPr="0061702C">
        <w:rPr>
          <w:rFonts w:ascii="Times New Roman" w:eastAsia="Arial,Bold" w:hAnsi="Times New Roman"/>
          <w:spacing w:val="-8"/>
          <w:sz w:val="28"/>
          <w:szCs w:val="28"/>
        </w:rPr>
        <w:t>1.</w:t>
      </w:r>
    </w:p>
    <w:p w:rsidR="00034346" w:rsidRPr="0061702C" w:rsidRDefault="00034346" w:rsidP="00CA09CA">
      <w:pPr>
        <w:pStyle w:val="Default"/>
        <w:ind w:firstLine="720"/>
        <w:jc w:val="both"/>
        <w:rPr>
          <w:spacing w:val="-8"/>
          <w:sz w:val="28"/>
          <w:szCs w:val="28"/>
        </w:rPr>
      </w:pPr>
      <w:r w:rsidRPr="0061702C">
        <w:rPr>
          <w:rFonts w:eastAsia="Arial,Bold"/>
          <w:b/>
          <w:spacing w:val="-8"/>
          <w:sz w:val="28"/>
          <w:szCs w:val="28"/>
          <w:lang w:val="uk-UA"/>
        </w:rPr>
        <w:t>5.1.5.3</w:t>
      </w:r>
      <w:r w:rsidRPr="0061702C">
        <w:rPr>
          <w:rFonts w:eastAsia="Arial,Bold"/>
          <w:spacing w:val="-8"/>
          <w:sz w:val="28"/>
          <w:szCs w:val="28"/>
          <w:lang w:val="uk-UA"/>
        </w:rPr>
        <w:t xml:space="preserve"> </w:t>
      </w:r>
      <w:r w:rsidRPr="0061702C">
        <w:rPr>
          <w:spacing w:val="-8"/>
          <w:sz w:val="28"/>
          <w:szCs w:val="28"/>
          <w:lang w:val="uk-UA"/>
        </w:rPr>
        <w:t xml:space="preserve">Необхідні знання та навички керівника групи з аудиту та аудиторів можуть забезпечувати технічні експерти, письмові та усні перекладачі, які  працюють під керівництвом аудитора. </w:t>
      </w:r>
      <w:r w:rsidRPr="0061702C">
        <w:rPr>
          <w:spacing w:val="-8"/>
          <w:sz w:val="28"/>
          <w:szCs w:val="28"/>
        </w:rPr>
        <w:t xml:space="preserve">При залученні письмових або усних перекладачів, вони повинні бути обрані таким чином, щоб вони не впливали негативно на аудит. </w:t>
      </w:r>
    </w:p>
    <w:p w:rsidR="00034346" w:rsidRPr="0061702C" w:rsidRDefault="00034346" w:rsidP="00CA09CA">
      <w:pPr>
        <w:pStyle w:val="Default"/>
        <w:jc w:val="both"/>
        <w:rPr>
          <w:spacing w:val="-8"/>
          <w:sz w:val="20"/>
          <w:szCs w:val="20"/>
        </w:rPr>
      </w:pPr>
      <w:r w:rsidRPr="0061702C">
        <w:rPr>
          <w:spacing w:val="-8"/>
          <w:sz w:val="20"/>
          <w:szCs w:val="20"/>
        </w:rPr>
        <w:t xml:space="preserve">ПРИМІТКА Критерії відбору технічних експертів визначають на індивідуальній основі виходячи з потреб групи з аудиту та сфери аудиту. </w:t>
      </w:r>
    </w:p>
    <w:p w:rsidR="00034346" w:rsidRPr="0061702C" w:rsidRDefault="00034346" w:rsidP="00CA09CA">
      <w:pPr>
        <w:widowControl/>
        <w:autoSpaceDE w:val="0"/>
        <w:autoSpaceDN w:val="0"/>
        <w:adjustRightInd w:val="0"/>
        <w:spacing w:before="0" w:line="240" w:lineRule="auto"/>
        <w:ind w:left="0" w:firstLine="567"/>
        <w:jc w:val="both"/>
        <w:rPr>
          <w:rFonts w:ascii="Times New Roman" w:hAnsi="Times New Roman"/>
          <w:spacing w:val="-8"/>
          <w:sz w:val="28"/>
          <w:szCs w:val="28"/>
        </w:rPr>
      </w:pPr>
      <w:r w:rsidRPr="0061702C">
        <w:rPr>
          <w:rFonts w:ascii="Times New Roman" w:hAnsi="Times New Roman"/>
          <w:b/>
          <w:spacing w:val="-8"/>
          <w:sz w:val="28"/>
          <w:szCs w:val="28"/>
        </w:rPr>
        <w:t>5.1.5.4</w:t>
      </w:r>
      <w:r w:rsidRPr="0061702C">
        <w:rPr>
          <w:rFonts w:ascii="Times New Roman" w:hAnsi="Times New Roman"/>
          <w:spacing w:val="-8"/>
          <w:sz w:val="28"/>
          <w:szCs w:val="28"/>
        </w:rPr>
        <w:t xml:space="preserve"> Аудитори-стажисти можуть приймати участь в аудиті, за умови призначення одного з аудиторів їх оцінювачем. Оцінювач повинен бути компетентним, щоб взяти на себе обов'язки і загальну відповідальність за діяльність та висновки аудитора-стажиста.</w:t>
      </w:r>
    </w:p>
    <w:p w:rsidR="00034346" w:rsidRPr="0061702C" w:rsidRDefault="00034346" w:rsidP="00CA09CA">
      <w:pPr>
        <w:pStyle w:val="PlainText"/>
        <w:suppressLineNumbers/>
        <w:ind w:firstLine="567"/>
        <w:jc w:val="both"/>
        <w:rPr>
          <w:rFonts w:ascii="Times New Roman" w:hAnsi="Times New Roman" w:cs="Times New Roman"/>
          <w:spacing w:val="-8"/>
          <w:sz w:val="28"/>
          <w:szCs w:val="28"/>
        </w:rPr>
      </w:pPr>
      <w:r w:rsidRPr="0061702C">
        <w:rPr>
          <w:rFonts w:ascii="Times New Roman" w:hAnsi="Times New Roman" w:cs="Times New Roman"/>
          <w:b/>
          <w:spacing w:val="-8"/>
          <w:sz w:val="28"/>
          <w:szCs w:val="28"/>
        </w:rPr>
        <w:t>5.1.5.5</w:t>
      </w:r>
      <w:r w:rsidRPr="0061702C">
        <w:rPr>
          <w:rFonts w:ascii="Times New Roman" w:hAnsi="Times New Roman" w:cs="Times New Roman"/>
          <w:spacing w:val="-8"/>
          <w:sz w:val="28"/>
          <w:szCs w:val="28"/>
        </w:rPr>
        <w:t xml:space="preserve"> Керівник групи з аудиту, за погодженням з групою з аудиту, призначає кожного члена групи відповідальним за проведення аудиту конкретних процесів, функцій, об’єктів, областей або видів діяльності. При розподілі обов’язків потрібно враховувати необхідну компетентність та результативне та ефективне використання групи з аудиту, а також різні ролі та обов'язки аудиторів, аудиторів-стажистів і технічних експертів. Щоб забезпечити досягнення цілей аудиту, під час проведення аудиту можна вносити зміни до розподілу обов’язків. </w:t>
      </w:r>
    </w:p>
    <w:p w:rsidR="00034346" w:rsidRPr="00E07D0A" w:rsidRDefault="00034346" w:rsidP="00CA09CA">
      <w:pPr>
        <w:pStyle w:val="PlainText"/>
        <w:suppressLineNumbers/>
        <w:ind w:firstLine="567"/>
        <w:jc w:val="both"/>
        <w:rPr>
          <w:rFonts w:ascii="Times New Roman" w:hAnsi="Times New Roman" w:cs="Times New Roman"/>
          <w:spacing w:val="-8"/>
          <w:sz w:val="28"/>
          <w:szCs w:val="28"/>
        </w:rPr>
      </w:pPr>
      <w:r w:rsidRPr="0061702C">
        <w:rPr>
          <w:rFonts w:ascii="Times New Roman" w:hAnsi="Times New Roman" w:cs="Times New Roman"/>
          <w:spacing w:val="-8"/>
          <w:sz w:val="28"/>
          <w:szCs w:val="28"/>
        </w:rPr>
        <w:t xml:space="preserve">До складу групи аудиту не включають співробітників організації-заявника, а також представників інших організацій, зацікавлених у результатах сертифікації СУБХП. Не допускається включення до складу групи аудиту спеціалістів, що взаємодіють з організаціями, які займаються тими ж видами діяльності, що і Заявник або Заявник, а також представників інших підприємств, зацікавлених у результатах </w:t>
      </w:r>
      <w:r w:rsidRPr="00E07D0A">
        <w:rPr>
          <w:rFonts w:ascii="Times New Roman" w:hAnsi="Times New Roman" w:cs="Times New Roman"/>
          <w:spacing w:val="-8"/>
          <w:sz w:val="28"/>
          <w:szCs w:val="28"/>
        </w:rPr>
        <w:t>сертифікації СУ.</w:t>
      </w:r>
    </w:p>
    <w:p w:rsidR="00034346" w:rsidRPr="00E7692D" w:rsidRDefault="00034346" w:rsidP="00CA09CA">
      <w:pPr>
        <w:pStyle w:val="BodyTextIndent"/>
        <w:suppressLineNumbers/>
        <w:spacing w:after="0"/>
        <w:ind w:left="0" w:firstLine="720"/>
        <w:jc w:val="both"/>
        <w:rPr>
          <w:rFonts w:ascii="Times New Roman" w:hAnsi="Times New Roman" w:cs="Times New Roman"/>
          <w:bCs/>
          <w:color w:val="FF0000"/>
          <w:spacing w:val="-8"/>
          <w:sz w:val="28"/>
          <w:szCs w:val="28"/>
        </w:rPr>
      </w:pPr>
      <w:r w:rsidRPr="00E07D0A">
        <w:rPr>
          <w:rFonts w:ascii="Times New Roman" w:hAnsi="Times New Roman" w:cs="Times New Roman"/>
          <w:spacing w:val="-8"/>
          <w:sz w:val="28"/>
          <w:szCs w:val="28"/>
        </w:rPr>
        <w:t xml:space="preserve">5.1.5.6. </w:t>
      </w:r>
      <w:r w:rsidRPr="00E07D0A">
        <w:rPr>
          <w:rFonts w:ascii="Times New Roman" w:hAnsi="Times New Roman" w:cs="Times New Roman"/>
          <w:iCs/>
          <w:spacing w:val="-8"/>
          <w:sz w:val="28"/>
          <w:szCs w:val="28"/>
        </w:rPr>
        <w:t xml:space="preserve">Для обґрунтування складу групи аудиту використовується методологія SWOT-аналізу − здійснюється оцінювання сильних сторін і можливостей запропонованого складу, слабких сторін, і можливих ризиків у відповідності з </w:t>
      </w:r>
      <w:r w:rsidRPr="00E07D0A">
        <w:rPr>
          <w:rFonts w:ascii="Times New Roman" w:hAnsi="Times New Roman" w:cs="Times New Roman"/>
          <w:bCs/>
          <w:spacing w:val="-8"/>
          <w:sz w:val="28"/>
          <w:szCs w:val="28"/>
        </w:rPr>
        <w:t>П ОС СУ 5.2.2-</w:t>
      </w:r>
      <w:r w:rsidRPr="00C349DD">
        <w:rPr>
          <w:rFonts w:ascii="Times New Roman" w:hAnsi="Times New Roman" w:cs="Times New Roman"/>
          <w:bCs/>
          <w:color w:val="000000"/>
          <w:spacing w:val="-8"/>
          <w:sz w:val="28"/>
          <w:szCs w:val="28"/>
        </w:rPr>
        <w:t>01-21.</w:t>
      </w:r>
      <w:r w:rsidRPr="00C349DD">
        <w:rPr>
          <w:rFonts w:ascii="Times New Roman" w:hAnsi="Times New Roman" w:cs="Times New Roman"/>
          <w:snapToGrid w:val="0"/>
          <w:color w:val="000000"/>
          <w:spacing w:val="-8"/>
          <w:sz w:val="28"/>
          <w:szCs w:val="28"/>
        </w:rPr>
        <w:t xml:space="preserve"> Члени групи верифікації оцінюють склад групи аудиту.</w:t>
      </w:r>
    </w:p>
    <w:p w:rsidR="00034346" w:rsidRPr="00B15E5B" w:rsidRDefault="00034346" w:rsidP="00CA09CA">
      <w:pPr>
        <w:widowControl/>
        <w:autoSpaceDE w:val="0"/>
        <w:autoSpaceDN w:val="0"/>
        <w:adjustRightInd w:val="0"/>
        <w:spacing w:before="0" w:line="240" w:lineRule="auto"/>
        <w:ind w:left="0" w:firstLine="720"/>
        <w:jc w:val="both"/>
        <w:rPr>
          <w:rFonts w:ascii="Times New Roman" w:eastAsia="Arial,BoldItalic" w:hAnsi="Times New Roman"/>
          <w:b/>
          <w:bCs/>
          <w:iCs/>
          <w:sz w:val="28"/>
          <w:szCs w:val="28"/>
        </w:rPr>
      </w:pPr>
      <w:r>
        <w:rPr>
          <w:rFonts w:ascii="Times New Roman" w:eastAsia="Arial,BoldItalic" w:hAnsi="Times New Roman"/>
          <w:b/>
          <w:bCs/>
          <w:iCs/>
          <w:sz w:val="28"/>
          <w:szCs w:val="28"/>
        </w:rPr>
        <w:t>5</w:t>
      </w:r>
      <w:r w:rsidRPr="00B15E5B">
        <w:rPr>
          <w:rFonts w:ascii="Times New Roman" w:eastAsia="Arial,BoldItalic" w:hAnsi="Times New Roman"/>
          <w:b/>
          <w:bCs/>
          <w:iCs/>
          <w:sz w:val="28"/>
          <w:szCs w:val="28"/>
        </w:rPr>
        <w:t>.1.6 Аудитори, спостерігачі, технічні експерти та супроводжувачі</w:t>
      </w:r>
    </w:p>
    <w:p w:rsidR="00034346" w:rsidRPr="003B7341" w:rsidRDefault="00034346" w:rsidP="00CA09CA">
      <w:pPr>
        <w:widowControl/>
        <w:autoSpaceDE w:val="0"/>
        <w:autoSpaceDN w:val="0"/>
        <w:adjustRightInd w:val="0"/>
        <w:spacing w:before="0" w:line="240" w:lineRule="auto"/>
        <w:ind w:left="0" w:firstLine="720"/>
        <w:rPr>
          <w:rFonts w:ascii="Times New Roman" w:eastAsia="Arial,BoldItalic" w:hAnsi="Times New Roman"/>
          <w:b/>
          <w:bCs/>
          <w:iCs/>
          <w:sz w:val="28"/>
          <w:szCs w:val="28"/>
        </w:rPr>
      </w:pPr>
      <w:r w:rsidRPr="003B7341">
        <w:rPr>
          <w:rFonts w:ascii="Times New Roman" w:eastAsia="Arial,BoldItalic" w:hAnsi="Times New Roman"/>
          <w:b/>
          <w:bCs/>
          <w:iCs/>
          <w:sz w:val="28"/>
          <w:szCs w:val="28"/>
        </w:rPr>
        <w:t>5.1.6.1  Аудитори</w:t>
      </w:r>
    </w:p>
    <w:p w:rsidR="00034346" w:rsidRDefault="00034346" w:rsidP="00CA09CA">
      <w:pPr>
        <w:pStyle w:val="PlainText"/>
        <w:ind w:firstLine="708"/>
        <w:jc w:val="both"/>
        <w:rPr>
          <w:rFonts w:ascii="Times New Roman" w:hAnsi="Times New Roman" w:cs="Times New Roman"/>
          <w:sz w:val="28"/>
          <w:szCs w:val="28"/>
        </w:rPr>
      </w:pPr>
      <w:r w:rsidRPr="00B15E5B">
        <w:rPr>
          <w:rFonts w:ascii="Times New Roman" w:eastAsia="Arial,Bold" w:hAnsi="Times New Roman" w:cs="Times New Roman"/>
          <w:sz w:val="28"/>
          <w:szCs w:val="28"/>
        </w:rPr>
        <w:t xml:space="preserve">Компетентність аудиторів та оцінювання їх діяльності </w:t>
      </w:r>
      <w:r w:rsidRPr="00B15E5B">
        <w:rPr>
          <w:rFonts w:ascii="Times New Roman" w:hAnsi="Times New Roman" w:cs="Times New Roman"/>
          <w:iCs/>
          <w:sz w:val="28"/>
          <w:szCs w:val="28"/>
        </w:rPr>
        <w:t xml:space="preserve">визначається у відповідності до п. 7.1.1-7.1.3 </w:t>
      </w:r>
      <w:r w:rsidRPr="00687EC4">
        <w:rPr>
          <w:rFonts w:ascii="Times New Roman" w:hAnsi="Times New Roman" w:cs="Times New Roman"/>
          <w:iCs/>
          <w:sz w:val="28"/>
          <w:szCs w:val="28"/>
        </w:rPr>
        <w:t>ДСТУ ISO/TS 22003:2019</w:t>
      </w:r>
      <w:r>
        <w:rPr>
          <w:rFonts w:ascii="Times New Roman" w:hAnsi="Times New Roman" w:cs="Times New Roman"/>
          <w:iCs/>
          <w:sz w:val="28"/>
          <w:szCs w:val="28"/>
        </w:rPr>
        <w:t xml:space="preserve"> </w:t>
      </w:r>
      <w:r w:rsidRPr="00687EC4">
        <w:rPr>
          <w:rFonts w:ascii="Times New Roman" w:hAnsi="Times New Roman" w:cs="Times New Roman"/>
          <w:iCs/>
          <w:sz w:val="28"/>
          <w:szCs w:val="28"/>
        </w:rPr>
        <w:t>та</w:t>
      </w:r>
      <w:r w:rsidRPr="00C16F85">
        <w:rPr>
          <w:rFonts w:ascii="Times New Roman" w:hAnsi="Times New Roman" w:cs="Times New Roman"/>
          <w:color w:val="000000"/>
          <w:sz w:val="28"/>
          <w:szCs w:val="28"/>
        </w:rPr>
        <w:t xml:space="preserve"> П ОС СУ 7.1-0</w:t>
      </w:r>
      <w:r>
        <w:rPr>
          <w:rFonts w:ascii="Times New Roman" w:hAnsi="Times New Roman" w:cs="Times New Roman"/>
          <w:color w:val="000000"/>
          <w:sz w:val="28"/>
          <w:szCs w:val="28"/>
        </w:rPr>
        <w:t>1</w:t>
      </w:r>
      <w:r w:rsidRPr="00C16F85">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C16F85">
        <w:rPr>
          <w:rFonts w:ascii="Times New Roman" w:hAnsi="Times New Roman" w:cs="Times New Roman"/>
          <w:color w:val="000000"/>
          <w:sz w:val="28"/>
          <w:szCs w:val="28"/>
        </w:rPr>
        <w:t>1 «Забезпечення компетентності персоналу».</w:t>
      </w:r>
      <w:r>
        <w:rPr>
          <w:rFonts w:ascii="Times New Roman" w:hAnsi="Times New Roman" w:cs="Times New Roman"/>
          <w:iCs/>
          <w:sz w:val="28"/>
          <w:szCs w:val="28"/>
        </w:rPr>
        <w:t xml:space="preserve"> </w:t>
      </w:r>
      <w:r>
        <w:rPr>
          <w:rFonts w:ascii="Times New Roman" w:hAnsi="Times New Roman" w:cs="Times New Roman"/>
          <w:sz w:val="28"/>
          <w:szCs w:val="28"/>
        </w:rPr>
        <w:t>Група з аудиту добирається у відповідності до  П ОС СУ 7.2-01-21 «Порядок підготовки аудиторів та процедура добирання аудиторів (технічних експертів) для проведення робіт з сертифікації».</w:t>
      </w:r>
      <w:r w:rsidRPr="00E65B7A">
        <w:rPr>
          <w:rFonts w:ascii="Times New Roman" w:hAnsi="Times New Roman" w:cs="Times New Roman"/>
          <w:sz w:val="28"/>
          <w:szCs w:val="28"/>
        </w:rPr>
        <w:t xml:space="preserve"> </w:t>
      </w:r>
    </w:p>
    <w:p w:rsidR="00034346" w:rsidRPr="003B7341" w:rsidRDefault="00034346" w:rsidP="00CA09CA">
      <w:pPr>
        <w:widowControl/>
        <w:autoSpaceDE w:val="0"/>
        <w:autoSpaceDN w:val="0"/>
        <w:adjustRightInd w:val="0"/>
        <w:spacing w:before="0" w:line="240" w:lineRule="auto"/>
        <w:ind w:left="0" w:firstLine="567"/>
        <w:rPr>
          <w:rFonts w:ascii="Times New Roman" w:eastAsia="Arial,BoldItalic" w:hAnsi="Times New Roman"/>
          <w:b/>
          <w:bCs/>
          <w:iCs/>
          <w:sz w:val="28"/>
          <w:szCs w:val="28"/>
        </w:rPr>
      </w:pPr>
      <w:r w:rsidRPr="003B7341">
        <w:rPr>
          <w:rFonts w:ascii="Times New Roman" w:eastAsia="Arial,BoldItalic" w:hAnsi="Times New Roman"/>
          <w:b/>
          <w:bCs/>
          <w:iCs/>
          <w:sz w:val="28"/>
          <w:szCs w:val="28"/>
        </w:rPr>
        <w:t xml:space="preserve">5.1.6.2 Технічні експерти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У разі відсутності аудитора, який має відповідну кваліфікацію в галузі діяльності організації-заявника, до складу групи включається технічний експерт</w:t>
      </w:r>
      <w:r>
        <w:rPr>
          <w:rFonts w:ascii="Times New Roman" w:hAnsi="Times New Roman"/>
          <w:color w:val="000000"/>
          <w:sz w:val="28"/>
          <w:szCs w:val="28"/>
        </w:rPr>
        <w:t xml:space="preserve"> -</w:t>
      </w:r>
      <w:r w:rsidRPr="0043376F">
        <w:rPr>
          <w:rFonts w:ascii="Times New Roman" w:hAnsi="Times New Roman"/>
          <w:color w:val="000000"/>
          <w:sz w:val="28"/>
          <w:szCs w:val="28"/>
        </w:rPr>
        <w:t xml:space="preserve"> фахівець з технології виробництва продукції, що випускається організацією. Технічний експерт виконує роботи під керівництвом аудитора.</w:t>
      </w:r>
    </w:p>
    <w:p w:rsidR="00034346" w:rsidRDefault="00034346" w:rsidP="00CA09CA">
      <w:pPr>
        <w:widowControl/>
        <w:autoSpaceDE w:val="0"/>
        <w:autoSpaceDN w:val="0"/>
        <w:adjustRightInd w:val="0"/>
        <w:spacing w:before="0" w:line="240" w:lineRule="auto"/>
        <w:ind w:left="0" w:firstLine="0"/>
        <w:jc w:val="both"/>
        <w:rPr>
          <w:rFonts w:ascii="Times New Roman" w:eastAsia="Arial,Bold" w:hAnsi="Times New Roman"/>
          <w:sz w:val="28"/>
          <w:szCs w:val="28"/>
        </w:rPr>
      </w:pPr>
      <w:r>
        <w:rPr>
          <w:rFonts w:ascii="Times New Roman" w:eastAsia="Arial,Bold" w:hAnsi="Times New Roman"/>
          <w:sz w:val="28"/>
          <w:szCs w:val="28"/>
        </w:rPr>
        <w:t xml:space="preserve">Роль технічних експертів під час здійснення діяльності з аудиту погоджується до проведення аудиту через угоду, якою вони зобов'язуються дотримуватись відповідних політик та процедур, визначених органом з сертифікації. Угода враховує аспекти конфіденційності і незалежності від комерційних та інших інтересів. Форма угоди наведена в М.ОСП-8-21 «Порядок оцінювання, реєстрування та відстеження компетентності субпідрядників» </w:t>
      </w:r>
    </w:p>
    <w:p w:rsidR="00034346" w:rsidRPr="00CA3128" w:rsidRDefault="00034346" w:rsidP="00CA09CA">
      <w:pPr>
        <w:widowControl/>
        <w:autoSpaceDE w:val="0"/>
        <w:autoSpaceDN w:val="0"/>
        <w:adjustRightInd w:val="0"/>
        <w:spacing w:before="0" w:line="240" w:lineRule="auto"/>
        <w:ind w:left="0" w:firstLine="0"/>
        <w:rPr>
          <w:rFonts w:ascii="Times New Roman" w:eastAsia="Arial,Bold" w:hAnsi="Times New Roman"/>
          <w:sz w:val="28"/>
          <w:szCs w:val="28"/>
          <w:lang w:val="ru-RU"/>
        </w:rPr>
      </w:pPr>
      <w:r>
        <w:rPr>
          <w:rFonts w:ascii="Times New Roman" w:eastAsia="Arial,Bold" w:hAnsi="Times New Roman"/>
          <w:sz w:val="28"/>
          <w:szCs w:val="28"/>
          <w:lang w:val="ru-RU"/>
        </w:rPr>
        <w:t>Атестацію технічних експертів проводять у відповідності до М.ОСП-4-21 «Порядок підбору, навчання та атестації персоналу».</w:t>
      </w:r>
    </w:p>
    <w:p w:rsidR="00034346" w:rsidRPr="003B7341" w:rsidRDefault="00034346" w:rsidP="00CA09CA">
      <w:pPr>
        <w:suppressLineNumbers/>
        <w:spacing w:before="0" w:line="240" w:lineRule="auto"/>
        <w:ind w:left="0"/>
        <w:rPr>
          <w:rFonts w:ascii="Times New Roman" w:hAnsi="Times New Roman"/>
          <w:b/>
          <w:sz w:val="28"/>
          <w:szCs w:val="28"/>
          <w:lang w:val="ru-RU"/>
        </w:rPr>
      </w:pPr>
      <w:r w:rsidRPr="003B7341">
        <w:rPr>
          <w:rFonts w:ascii="Times New Roman" w:hAnsi="Times New Roman"/>
          <w:b/>
          <w:sz w:val="28"/>
          <w:szCs w:val="28"/>
          <w:lang w:val="ru-RU"/>
        </w:rPr>
        <w:t xml:space="preserve">5.1.6.3 Спостерігачі </w:t>
      </w:r>
    </w:p>
    <w:p w:rsidR="00034346" w:rsidRPr="002044F9" w:rsidRDefault="00034346" w:rsidP="00CA09CA">
      <w:pPr>
        <w:suppressLineNumbers/>
        <w:spacing w:before="0" w:line="240" w:lineRule="auto"/>
        <w:ind w:left="0"/>
        <w:jc w:val="both"/>
        <w:rPr>
          <w:rFonts w:ascii="Times New Roman" w:hAnsi="Times New Roman"/>
          <w:color w:val="000000"/>
          <w:sz w:val="28"/>
          <w:szCs w:val="28"/>
        </w:rPr>
      </w:pPr>
      <w:r w:rsidRPr="002044F9">
        <w:rPr>
          <w:rFonts w:ascii="Times New Roman" w:hAnsi="Times New Roman"/>
          <w:color w:val="000000"/>
          <w:sz w:val="28"/>
          <w:szCs w:val="28"/>
        </w:rPr>
        <w:t>Присутність та обґрунтування спостерігачів під час робіт з сертифікації СУБХП узгоджують ОС з організацією до початку проведення аудиту</w:t>
      </w:r>
      <w:r>
        <w:rPr>
          <w:rFonts w:ascii="Times New Roman" w:hAnsi="Times New Roman"/>
          <w:color w:val="000000"/>
          <w:sz w:val="28"/>
          <w:szCs w:val="28"/>
        </w:rPr>
        <w:t xml:space="preserve"> в рішенні щодо сертифікації СУБХП, що надсилається поштою</w:t>
      </w:r>
      <w:r w:rsidRPr="002044F9">
        <w:rPr>
          <w:rFonts w:ascii="Times New Roman" w:hAnsi="Times New Roman"/>
          <w:color w:val="000000"/>
          <w:sz w:val="28"/>
          <w:szCs w:val="28"/>
        </w:rPr>
        <w:t>. Група з аудиту забезпечує, щоб спостерігачі не впливали або не втручались в процес аудиту або результати аудиту. Спостерігачами можуть бути члени організації-</w:t>
      </w:r>
      <w:r>
        <w:rPr>
          <w:rFonts w:ascii="Times New Roman" w:hAnsi="Times New Roman"/>
          <w:color w:val="000000"/>
          <w:sz w:val="28"/>
          <w:szCs w:val="28"/>
        </w:rPr>
        <w:t>Заявника</w:t>
      </w:r>
      <w:r w:rsidRPr="002044F9">
        <w:rPr>
          <w:rFonts w:ascii="Times New Roman" w:hAnsi="Times New Roman"/>
          <w:color w:val="000000"/>
          <w:sz w:val="28"/>
          <w:szCs w:val="28"/>
        </w:rPr>
        <w:t>, консультанти, спостерігаючий персонал органу акредитації або інші особи, які мають на це обґрунтування.</w:t>
      </w:r>
    </w:p>
    <w:p w:rsidR="00034346" w:rsidRPr="003B7341" w:rsidRDefault="00034346" w:rsidP="00CA09CA">
      <w:pPr>
        <w:suppressLineNumbers/>
        <w:spacing w:before="0" w:line="240" w:lineRule="auto"/>
        <w:ind w:left="0"/>
        <w:rPr>
          <w:rFonts w:ascii="Times New Roman" w:hAnsi="Times New Roman"/>
          <w:b/>
          <w:color w:val="000000"/>
          <w:sz w:val="28"/>
          <w:szCs w:val="28"/>
        </w:rPr>
      </w:pPr>
      <w:r w:rsidRPr="003B7341">
        <w:rPr>
          <w:rFonts w:ascii="Times New Roman" w:hAnsi="Times New Roman"/>
          <w:b/>
          <w:color w:val="000000"/>
          <w:sz w:val="28"/>
          <w:szCs w:val="28"/>
        </w:rPr>
        <w:t>5.1.6.4 Супроводжувачі</w:t>
      </w:r>
    </w:p>
    <w:p w:rsidR="00034346" w:rsidRPr="002044F9" w:rsidRDefault="00034346" w:rsidP="00CA09CA">
      <w:pPr>
        <w:suppressLineNumbers/>
        <w:spacing w:before="0" w:line="240" w:lineRule="auto"/>
        <w:ind w:left="0"/>
        <w:jc w:val="both"/>
        <w:rPr>
          <w:rFonts w:ascii="Times New Roman" w:hAnsi="Times New Roman"/>
          <w:color w:val="000000"/>
          <w:sz w:val="28"/>
          <w:szCs w:val="28"/>
        </w:rPr>
      </w:pPr>
      <w:r w:rsidRPr="002044F9">
        <w:rPr>
          <w:rFonts w:ascii="Times New Roman" w:hAnsi="Times New Roman"/>
          <w:color w:val="000000"/>
          <w:sz w:val="28"/>
          <w:szCs w:val="28"/>
        </w:rPr>
        <w:t>Кожному аудитору повинен допомагати один супроводжуючий, якщо інше не погоджено з керівником групи аудиту і організацією. Супроводжуючі можуть бути призначені до аудиторської групи для сприяння проведенню аудиту. Група з аудиту повинна забезпечити, щоб супроводжувачі не впливали або не втручались в процес аудиту або результати аудиту.</w:t>
      </w:r>
    </w:p>
    <w:p w:rsidR="00034346" w:rsidRPr="002044F9" w:rsidRDefault="00034346" w:rsidP="00CA09CA">
      <w:pPr>
        <w:suppressLineNumbers/>
        <w:spacing w:before="0" w:line="240" w:lineRule="auto"/>
        <w:ind w:left="0"/>
        <w:jc w:val="both"/>
        <w:rPr>
          <w:rFonts w:ascii="Times New Roman" w:hAnsi="Times New Roman"/>
          <w:color w:val="000000"/>
          <w:sz w:val="28"/>
          <w:szCs w:val="28"/>
        </w:rPr>
      </w:pPr>
      <w:r w:rsidRPr="002044F9">
        <w:rPr>
          <w:rFonts w:ascii="Times New Roman" w:hAnsi="Times New Roman"/>
          <w:color w:val="000000"/>
          <w:sz w:val="28"/>
          <w:szCs w:val="28"/>
        </w:rPr>
        <w:t>Обов'язки супроводжувача можуть включати в себе:</w:t>
      </w:r>
    </w:p>
    <w:p w:rsidR="00034346" w:rsidRPr="002044F9" w:rsidRDefault="00034346" w:rsidP="00CA09CA">
      <w:pPr>
        <w:suppressLineNumbers/>
        <w:spacing w:before="0" w:line="240" w:lineRule="auto"/>
        <w:ind w:left="0"/>
        <w:jc w:val="both"/>
        <w:rPr>
          <w:rFonts w:ascii="Times New Roman" w:hAnsi="Times New Roman"/>
          <w:color w:val="000000"/>
          <w:sz w:val="28"/>
          <w:szCs w:val="28"/>
        </w:rPr>
      </w:pPr>
      <w:r w:rsidRPr="002044F9">
        <w:rPr>
          <w:rFonts w:ascii="Times New Roman" w:hAnsi="Times New Roman"/>
          <w:color w:val="000000"/>
          <w:sz w:val="28"/>
          <w:szCs w:val="28"/>
        </w:rPr>
        <w:t>а)</w:t>
      </w:r>
      <w:r>
        <w:rPr>
          <w:rFonts w:ascii="Times New Roman" w:hAnsi="Times New Roman"/>
          <w:color w:val="000000"/>
          <w:sz w:val="28"/>
          <w:szCs w:val="28"/>
        </w:rPr>
        <w:t xml:space="preserve">      </w:t>
      </w:r>
      <w:r w:rsidRPr="002044F9">
        <w:rPr>
          <w:rFonts w:ascii="Times New Roman" w:hAnsi="Times New Roman"/>
          <w:color w:val="000000"/>
          <w:sz w:val="28"/>
          <w:szCs w:val="28"/>
        </w:rPr>
        <w:t>встановлення контактів та координацію проведення співбесід;</w:t>
      </w:r>
    </w:p>
    <w:p w:rsidR="00034346" w:rsidRPr="002044F9" w:rsidRDefault="00034346" w:rsidP="00CA09CA">
      <w:pPr>
        <w:suppressLineNumbers/>
        <w:spacing w:before="0" w:line="240" w:lineRule="auto"/>
        <w:ind w:left="0"/>
        <w:jc w:val="both"/>
        <w:rPr>
          <w:rFonts w:ascii="Times New Roman" w:hAnsi="Times New Roman"/>
          <w:color w:val="000000"/>
          <w:sz w:val="28"/>
          <w:szCs w:val="28"/>
        </w:rPr>
      </w:pPr>
      <w:r w:rsidRPr="002044F9">
        <w:rPr>
          <w:rFonts w:ascii="Times New Roman" w:hAnsi="Times New Roman"/>
          <w:color w:val="000000"/>
          <w:sz w:val="28"/>
          <w:szCs w:val="28"/>
          <w:lang w:val="en-US"/>
        </w:rPr>
        <w:t>b</w:t>
      </w:r>
      <w:r w:rsidRPr="002044F9">
        <w:rPr>
          <w:rFonts w:ascii="Times New Roman" w:hAnsi="Times New Roman"/>
          <w:color w:val="000000"/>
          <w:sz w:val="28"/>
          <w:szCs w:val="28"/>
        </w:rPr>
        <w:t>)</w:t>
      </w:r>
      <w:r w:rsidRPr="002044F9">
        <w:rPr>
          <w:rFonts w:ascii="Times New Roman" w:hAnsi="Times New Roman"/>
          <w:color w:val="000000"/>
          <w:sz w:val="28"/>
          <w:szCs w:val="28"/>
        </w:rPr>
        <w:tab/>
        <w:t>організаці</w:t>
      </w:r>
      <w:r>
        <w:rPr>
          <w:rFonts w:ascii="Times New Roman" w:hAnsi="Times New Roman"/>
          <w:color w:val="000000"/>
          <w:sz w:val="28"/>
          <w:szCs w:val="28"/>
        </w:rPr>
        <w:t>ю</w:t>
      </w:r>
      <w:r w:rsidRPr="002044F9">
        <w:rPr>
          <w:rFonts w:ascii="Times New Roman" w:hAnsi="Times New Roman"/>
          <w:color w:val="000000"/>
          <w:sz w:val="28"/>
          <w:szCs w:val="28"/>
        </w:rPr>
        <w:t xml:space="preserve"> візитів до певних частин місця або організації;</w:t>
      </w:r>
    </w:p>
    <w:p w:rsidR="00034346" w:rsidRPr="002044F9" w:rsidRDefault="00034346" w:rsidP="00CA09CA">
      <w:pPr>
        <w:suppressLineNumbers/>
        <w:spacing w:before="0" w:line="240" w:lineRule="auto"/>
        <w:ind w:left="0"/>
        <w:jc w:val="both"/>
        <w:rPr>
          <w:rFonts w:ascii="Times New Roman" w:hAnsi="Times New Roman"/>
          <w:color w:val="000000"/>
          <w:sz w:val="28"/>
          <w:szCs w:val="28"/>
        </w:rPr>
      </w:pPr>
      <w:r w:rsidRPr="002044F9">
        <w:rPr>
          <w:rFonts w:ascii="Times New Roman" w:hAnsi="Times New Roman"/>
          <w:color w:val="000000"/>
          <w:sz w:val="28"/>
          <w:szCs w:val="28"/>
          <w:lang w:val="en-US"/>
        </w:rPr>
        <w:t>c</w:t>
      </w:r>
      <w:r w:rsidRPr="002044F9">
        <w:rPr>
          <w:rFonts w:ascii="Times New Roman" w:hAnsi="Times New Roman"/>
          <w:color w:val="000000"/>
          <w:sz w:val="28"/>
          <w:szCs w:val="28"/>
        </w:rPr>
        <w:t>)</w:t>
      </w:r>
      <w:r w:rsidRPr="002044F9">
        <w:rPr>
          <w:rFonts w:ascii="Times New Roman" w:hAnsi="Times New Roman"/>
          <w:color w:val="000000"/>
          <w:sz w:val="28"/>
          <w:szCs w:val="28"/>
        </w:rPr>
        <w:tab/>
        <w:t>забезпечення того, щоб правила, що стосуються безпеки на місці та процедур забезпечення безпеки були доведені до відома та виконувались членами групи з аудиту;</w:t>
      </w:r>
    </w:p>
    <w:p w:rsidR="00034346" w:rsidRPr="002044F9" w:rsidRDefault="00034346" w:rsidP="00CA09CA">
      <w:pPr>
        <w:suppressLineNumbers/>
        <w:spacing w:before="0" w:line="240" w:lineRule="auto"/>
        <w:ind w:left="0"/>
        <w:rPr>
          <w:rFonts w:ascii="Times New Roman" w:hAnsi="Times New Roman"/>
          <w:color w:val="000000"/>
          <w:sz w:val="28"/>
          <w:szCs w:val="28"/>
        </w:rPr>
      </w:pPr>
      <w:r w:rsidRPr="002044F9">
        <w:rPr>
          <w:rFonts w:ascii="Times New Roman" w:hAnsi="Times New Roman"/>
          <w:color w:val="000000"/>
          <w:sz w:val="28"/>
          <w:szCs w:val="28"/>
          <w:lang w:val="en-US"/>
        </w:rPr>
        <w:t>d</w:t>
      </w:r>
      <w:r w:rsidRPr="002044F9">
        <w:rPr>
          <w:rFonts w:ascii="Times New Roman" w:hAnsi="Times New Roman"/>
          <w:color w:val="000000"/>
          <w:sz w:val="28"/>
          <w:szCs w:val="28"/>
        </w:rPr>
        <w:t>)</w:t>
      </w:r>
      <w:r w:rsidRPr="002044F9">
        <w:rPr>
          <w:rFonts w:ascii="Times New Roman" w:hAnsi="Times New Roman"/>
          <w:color w:val="000000"/>
          <w:sz w:val="28"/>
          <w:szCs w:val="28"/>
        </w:rPr>
        <w:tab/>
        <w:t xml:space="preserve">спостерігання за аудитом від імені </w:t>
      </w:r>
      <w:r>
        <w:rPr>
          <w:rFonts w:ascii="Times New Roman" w:hAnsi="Times New Roman"/>
          <w:color w:val="000000"/>
          <w:sz w:val="28"/>
          <w:szCs w:val="28"/>
        </w:rPr>
        <w:t>Заявника</w:t>
      </w:r>
      <w:r w:rsidRPr="002044F9">
        <w:rPr>
          <w:rFonts w:ascii="Times New Roman" w:hAnsi="Times New Roman"/>
          <w:color w:val="000000"/>
          <w:sz w:val="28"/>
          <w:szCs w:val="28"/>
        </w:rPr>
        <w:t>;</w:t>
      </w:r>
    </w:p>
    <w:p w:rsidR="00034346" w:rsidRPr="006C392C"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spacing w:val="-6"/>
          <w:sz w:val="28"/>
          <w:szCs w:val="28"/>
        </w:rPr>
      </w:pPr>
      <w:r w:rsidRPr="002044F9">
        <w:rPr>
          <w:rFonts w:ascii="Times New Roman" w:hAnsi="Times New Roman"/>
          <w:color w:val="000000"/>
          <w:sz w:val="28"/>
          <w:szCs w:val="28"/>
        </w:rPr>
        <w:t>е)</w:t>
      </w:r>
      <w:r w:rsidRPr="002044F9">
        <w:rPr>
          <w:rFonts w:ascii="Times New Roman" w:hAnsi="Times New Roman"/>
          <w:color w:val="000000"/>
          <w:sz w:val="28"/>
          <w:szCs w:val="28"/>
        </w:rPr>
        <w:tab/>
        <w:t xml:space="preserve">надання </w:t>
      </w:r>
      <w:r w:rsidRPr="006C392C">
        <w:rPr>
          <w:rFonts w:ascii="Times New Roman" w:hAnsi="Times New Roman"/>
          <w:spacing w:val="-6"/>
          <w:sz w:val="28"/>
          <w:szCs w:val="28"/>
        </w:rPr>
        <w:t>роз'яснень або інформації на прохання аудитора.</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pacing w:val="-6"/>
          <w:sz w:val="28"/>
          <w:szCs w:val="28"/>
          <w:lang w:val="ru-RU"/>
        </w:rPr>
      </w:pPr>
    </w:p>
    <w:p w:rsidR="00034346" w:rsidRDefault="00034346" w:rsidP="00CA09CA">
      <w:pPr>
        <w:suppressLineNumbers/>
        <w:spacing w:before="0" w:line="240" w:lineRule="auto"/>
        <w:ind w:left="0"/>
        <w:jc w:val="both"/>
        <w:rPr>
          <w:rFonts w:ascii="Times New Roman" w:hAnsi="Times New Roman"/>
          <w:b/>
          <w:sz w:val="28"/>
          <w:szCs w:val="28"/>
        </w:rPr>
      </w:pPr>
      <w:r>
        <w:rPr>
          <w:rFonts w:ascii="Times New Roman" w:hAnsi="Times New Roman"/>
          <w:b/>
          <w:sz w:val="28"/>
          <w:szCs w:val="28"/>
        </w:rPr>
        <w:t>5.1.7 План аудиту</w:t>
      </w:r>
    </w:p>
    <w:p w:rsidR="00034346" w:rsidRPr="003B7341"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color w:val="000000"/>
          <w:sz w:val="28"/>
          <w:szCs w:val="28"/>
        </w:rPr>
      </w:pPr>
      <w:r w:rsidRPr="003B7341">
        <w:rPr>
          <w:rFonts w:ascii="Times New Roman" w:hAnsi="Times New Roman"/>
          <w:b/>
          <w:sz w:val="28"/>
          <w:szCs w:val="28"/>
        </w:rPr>
        <w:t>5.1.7.1 Підготовка плану аудиту</w:t>
      </w:r>
      <w:r w:rsidRPr="003B7341">
        <w:rPr>
          <w:rFonts w:ascii="Times New Roman" w:hAnsi="Times New Roman"/>
          <w:b/>
          <w:color w:val="000000"/>
          <w:sz w:val="28"/>
          <w:szCs w:val="28"/>
        </w:rPr>
        <w:t xml:space="preserve"> </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Для кожного аудиту групою аудиту складається план аудиту (план І етапу (АФ.СУ-244) та план ІІ етапу(АФ.СУ-139))</w:t>
      </w:r>
      <w:r w:rsidRPr="00671C30">
        <w:rPr>
          <w:rFonts w:ascii="Times New Roman" w:hAnsi="Times New Roman"/>
          <w:color w:val="000000"/>
          <w:sz w:val="28"/>
          <w:szCs w:val="28"/>
        </w:rPr>
        <w:t>.</w:t>
      </w:r>
    </w:p>
    <w:p w:rsidR="00034346" w:rsidRPr="00D656BB"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8A6DE0">
        <w:rPr>
          <w:rFonts w:ascii="Times New Roman" w:hAnsi="Times New Roman"/>
          <w:sz w:val="28"/>
          <w:szCs w:val="28"/>
        </w:rPr>
        <w:t xml:space="preserve">ОС СУ </w:t>
      </w:r>
      <w:r>
        <w:rPr>
          <w:rFonts w:ascii="Times New Roman" w:hAnsi="Times New Roman"/>
          <w:sz w:val="28"/>
          <w:szCs w:val="28"/>
        </w:rPr>
        <w:t>розробляє</w:t>
      </w:r>
      <w:r w:rsidRPr="008A6DE0">
        <w:rPr>
          <w:rFonts w:ascii="Times New Roman" w:hAnsi="Times New Roman"/>
          <w:sz w:val="28"/>
          <w:szCs w:val="28"/>
        </w:rPr>
        <w:t xml:space="preserve"> план</w:t>
      </w:r>
      <w:r>
        <w:rPr>
          <w:rFonts w:ascii="Times New Roman" w:hAnsi="Times New Roman"/>
          <w:sz w:val="28"/>
          <w:szCs w:val="28"/>
        </w:rPr>
        <w:t>и</w:t>
      </w:r>
      <w:r w:rsidRPr="008A6DE0">
        <w:rPr>
          <w:rFonts w:ascii="Times New Roman" w:hAnsi="Times New Roman"/>
          <w:sz w:val="28"/>
          <w:szCs w:val="28"/>
        </w:rPr>
        <w:t xml:space="preserve"> </w:t>
      </w:r>
      <w:r>
        <w:rPr>
          <w:rFonts w:ascii="Times New Roman" w:hAnsi="Times New Roman"/>
          <w:sz w:val="28"/>
          <w:szCs w:val="28"/>
        </w:rPr>
        <w:t>аудиту</w:t>
      </w:r>
      <w:r w:rsidRPr="008A6DE0">
        <w:rPr>
          <w:rFonts w:ascii="Times New Roman" w:hAnsi="Times New Roman"/>
          <w:sz w:val="28"/>
          <w:szCs w:val="28"/>
        </w:rPr>
        <w:t>, що визначен</w:t>
      </w:r>
      <w:r>
        <w:rPr>
          <w:rFonts w:ascii="Times New Roman" w:hAnsi="Times New Roman"/>
          <w:sz w:val="28"/>
          <w:szCs w:val="28"/>
        </w:rPr>
        <w:t>ий</w:t>
      </w:r>
      <w:r w:rsidRPr="008A6DE0">
        <w:rPr>
          <w:rFonts w:ascii="Times New Roman" w:hAnsi="Times New Roman"/>
          <w:sz w:val="28"/>
          <w:szCs w:val="28"/>
        </w:rPr>
        <w:t xml:space="preserve"> в програмі аудиту, щоб забезпечити основу для узгодження порядку проведення та розкладу діяльності з аудиту.</w:t>
      </w:r>
    </w:p>
    <w:p w:rsidR="00034346" w:rsidRPr="0086262C" w:rsidRDefault="00034346" w:rsidP="00CA09CA">
      <w:pPr>
        <w:pStyle w:val="Default"/>
        <w:rPr>
          <w:sz w:val="28"/>
          <w:szCs w:val="28"/>
        </w:rPr>
      </w:pPr>
      <w:r w:rsidRPr="0086262C">
        <w:rPr>
          <w:sz w:val="28"/>
          <w:szCs w:val="28"/>
        </w:rPr>
        <w:t xml:space="preserve">План аудиту повинен відповідати цілям та сфері аудиту. План аудиту, щонайменше, повинен охоплювати або посилатись на наступне: </w:t>
      </w:r>
    </w:p>
    <w:p w:rsidR="00034346" w:rsidRPr="0086262C" w:rsidRDefault="00034346" w:rsidP="00CA09CA">
      <w:pPr>
        <w:pStyle w:val="Default"/>
        <w:rPr>
          <w:sz w:val="28"/>
          <w:szCs w:val="28"/>
        </w:rPr>
      </w:pPr>
      <w:r w:rsidRPr="0086262C">
        <w:rPr>
          <w:sz w:val="28"/>
          <w:szCs w:val="28"/>
        </w:rPr>
        <w:t xml:space="preserve">а) цілі аудиту; </w:t>
      </w:r>
    </w:p>
    <w:p w:rsidR="00034346" w:rsidRPr="0086262C" w:rsidRDefault="00034346" w:rsidP="00CA09CA">
      <w:pPr>
        <w:pStyle w:val="Default"/>
        <w:rPr>
          <w:sz w:val="28"/>
          <w:szCs w:val="28"/>
        </w:rPr>
      </w:pPr>
      <w:r w:rsidRPr="0086262C">
        <w:rPr>
          <w:sz w:val="28"/>
          <w:szCs w:val="28"/>
        </w:rPr>
        <w:t xml:space="preserve">b) критерії аудиту; </w:t>
      </w:r>
    </w:p>
    <w:p w:rsidR="00034346" w:rsidRPr="0086262C" w:rsidRDefault="00034346" w:rsidP="00CA09CA">
      <w:pPr>
        <w:pStyle w:val="Default"/>
        <w:rPr>
          <w:sz w:val="28"/>
          <w:szCs w:val="28"/>
        </w:rPr>
      </w:pPr>
      <w:r w:rsidRPr="0086262C">
        <w:rPr>
          <w:sz w:val="28"/>
          <w:szCs w:val="28"/>
        </w:rPr>
        <w:t xml:space="preserve">c) сферу аудиту, зокрема ідентифікацію організаційних та функціональних одиниць або процесів, які підлягатимуть аудиту; </w:t>
      </w:r>
    </w:p>
    <w:p w:rsidR="00034346" w:rsidRPr="0086262C" w:rsidRDefault="00034346" w:rsidP="00CA09CA">
      <w:pPr>
        <w:pStyle w:val="Default"/>
        <w:jc w:val="both"/>
        <w:rPr>
          <w:sz w:val="28"/>
          <w:szCs w:val="28"/>
        </w:rPr>
      </w:pPr>
      <w:r w:rsidRPr="0086262C">
        <w:rPr>
          <w:sz w:val="28"/>
          <w:szCs w:val="28"/>
        </w:rPr>
        <w:t xml:space="preserve">d) дати і місця, де буде проводитись аудит на місці, зокрема відвідування тимчасових об’єктів та діяльність з дистанційного аудиту, якщо це застосовно; </w:t>
      </w:r>
    </w:p>
    <w:p w:rsidR="00034346" w:rsidRPr="0086262C" w:rsidRDefault="00034346" w:rsidP="00CA09CA">
      <w:pPr>
        <w:pStyle w:val="Default"/>
        <w:jc w:val="both"/>
        <w:rPr>
          <w:sz w:val="28"/>
          <w:szCs w:val="28"/>
        </w:rPr>
      </w:pPr>
      <w:r w:rsidRPr="0086262C">
        <w:rPr>
          <w:sz w:val="28"/>
          <w:szCs w:val="28"/>
        </w:rPr>
        <w:t xml:space="preserve">e) очікувана тривалість аудиторської діяльності на місці; </w:t>
      </w:r>
    </w:p>
    <w:p w:rsidR="00034346" w:rsidRPr="0086262C" w:rsidRDefault="00034346" w:rsidP="00CA09CA">
      <w:pPr>
        <w:pStyle w:val="Default"/>
        <w:jc w:val="both"/>
        <w:rPr>
          <w:sz w:val="28"/>
          <w:szCs w:val="28"/>
        </w:rPr>
      </w:pPr>
      <w:r w:rsidRPr="0086262C">
        <w:rPr>
          <w:sz w:val="28"/>
          <w:szCs w:val="28"/>
        </w:rPr>
        <w:t xml:space="preserve">f) ролі та обов'язки членів групи з аудиту та супроводжуючих осіб, таких як спостерігачі або перекладачі. </w:t>
      </w:r>
    </w:p>
    <w:p w:rsidR="00034346" w:rsidRDefault="00034346" w:rsidP="00CA09CA">
      <w:pPr>
        <w:suppressLineNumbers/>
        <w:spacing w:before="0" w:line="240" w:lineRule="auto"/>
        <w:ind w:left="0"/>
        <w:jc w:val="both"/>
        <w:rPr>
          <w:rFonts w:ascii="Times New Roman" w:hAnsi="Times New Roman"/>
        </w:rPr>
      </w:pPr>
      <w:r w:rsidRPr="0086262C">
        <w:rPr>
          <w:rFonts w:ascii="Times New Roman" w:hAnsi="Times New Roman"/>
        </w:rPr>
        <w:t>ПРИМІТКА 1 Інформація щодо плану аудиту може міститися більш ніж в одному документі.</w:t>
      </w:r>
    </w:p>
    <w:p w:rsidR="00034346" w:rsidRDefault="00034346" w:rsidP="00CA09CA">
      <w:pPr>
        <w:pStyle w:val="PlainText"/>
        <w:ind w:firstLine="708"/>
        <w:jc w:val="both"/>
        <w:rPr>
          <w:rFonts w:ascii="Times New Roman" w:eastAsia="MS Mincho" w:hAnsi="Times New Roman" w:cs="Times New Roman"/>
          <w:b/>
          <w:sz w:val="28"/>
          <w:szCs w:val="28"/>
        </w:rPr>
      </w:pPr>
    </w:p>
    <w:p w:rsidR="00034346" w:rsidRPr="003B7341" w:rsidRDefault="00034346" w:rsidP="00CA09CA">
      <w:pPr>
        <w:pStyle w:val="PlainText"/>
        <w:ind w:firstLine="708"/>
        <w:jc w:val="both"/>
        <w:rPr>
          <w:rFonts w:ascii="Times New Roman" w:eastAsia="MS Mincho" w:hAnsi="Times New Roman" w:cs="Times New Roman"/>
          <w:b/>
          <w:sz w:val="28"/>
          <w:szCs w:val="28"/>
        </w:rPr>
      </w:pPr>
      <w:r w:rsidRPr="003B7341">
        <w:rPr>
          <w:rFonts w:ascii="Times New Roman" w:eastAsia="MS Mincho" w:hAnsi="Times New Roman" w:cs="Times New Roman"/>
          <w:b/>
          <w:sz w:val="28"/>
          <w:szCs w:val="28"/>
        </w:rPr>
        <w:t>5.1.7.2 Інформування щодо плану аудиту</w:t>
      </w:r>
    </w:p>
    <w:p w:rsidR="00034346" w:rsidRPr="00262250" w:rsidRDefault="00034346" w:rsidP="00CA09CA">
      <w:pPr>
        <w:pStyle w:val="PlainText"/>
        <w:ind w:firstLine="708"/>
        <w:jc w:val="both"/>
        <w:rPr>
          <w:rFonts w:ascii="Times New Roman" w:eastAsia="MS Mincho" w:hAnsi="Times New Roman" w:cs="Times New Roman"/>
          <w:sz w:val="28"/>
          <w:szCs w:val="28"/>
        </w:rPr>
      </w:pPr>
      <w:r w:rsidRPr="00262250">
        <w:rPr>
          <w:rFonts w:ascii="Times New Roman" w:hAnsi="Times New Roman" w:cs="Times New Roman"/>
          <w:sz w:val="28"/>
          <w:szCs w:val="28"/>
        </w:rPr>
        <w:t>План аудиту письмово узгодж</w:t>
      </w:r>
      <w:r>
        <w:rPr>
          <w:rFonts w:ascii="Times New Roman" w:hAnsi="Times New Roman" w:cs="Times New Roman"/>
          <w:sz w:val="28"/>
          <w:szCs w:val="28"/>
        </w:rPr>
        <w:t>ується</w:t>
      </w:r>
      <w:r w:rsidRPr="00262250">
        <w:rPr>
          <w:rFonts w:ascii="Times New Roman" w:hAnsi="Times New Roman" w:cs="Times New Roman"/>
          <w:sz w:val="28"/>
          <w:szCs w:val="28"/>
        </w:rPr>
        <w:t xml:space="preserve"> з керівником організації-заявника до початку проведення аудиту в організації. При цьому спірні питання щодо плану аудиту повинні бути вирішені спільно керівником групи аудиту та уповноваженим представником організації-заявника. </w:t>
      </w:r>
      <w:r w:rsidRPr="00262250">
        <w:rPr>
          <w:rFonts w:ascii="Times New Roman" w:eastAsia="MS Mincho" w:hAnsi="Times New Roman" w:cs="Times New Roman"/>
          <w:sz w:val="28"/>
          <w:szCs w:val="28"/>
        </w:rPr>
        <w:t xml:space="preserve">Після затвердження плану </w:t>
      </w:r>
      <w:r>
        <w:rPr>
          <w:rFonts w:ascii="Times New Roman" w:eastAsia="MS Mincho" w:hAnsi="Times New Roman" w:cs="Times New Roman"/>
          <w:sz w:val="28"/>
          <w:szCs w:val="28"/>
        </w:rPr>
        <w:t>аудиту</w:t>
      </w:r>
      <w:r w:rsidRPr="00262250">
        <w:rPr>
          <w:rFonts w:ascii="Times New Roman" w:eastAsia="MS Mincho" w:hAnsi="Times New Roman" w:cs="Times New Roman"/>
          <w:sz w:val="28"/>
          <w:szCs w:val="28"/>
        </w:rPr>
        <w:t xml:space="preserve"> керівником ОС, керівник групи аудиту передає Заявнику план не пізніше ніж за </w:t>
      </w:r>
      <w:r>
        <w:rPr>
          <w:rFonts w:ascii="Times New Roman" w:eastAsia="MS Mincho" w:hAnsi="Times New Roman" w:cs="Times New Roman"/>
          <w:sz w:val="28"/>
          <w:szCs w:val="28"/>
        </w:rPr>
        <w:t>тиждень</w:t>
      </w:r>
      <w:r w:rsidRPr="00262250">
        <w:rPr>
          <w:rFonts w:ascii="Times New Roman" w:eastAsia="MS Mincho" w:hAnsi="Times New Roman" w:cs="Times New Roman"/>
          <w:sz w:val="28"/>
          <w:szCs w:val="28"/>
        </w:rPr>
        <w:t xml:space="preserve"> до проведення перевірки на місці. Заявник погоджує план або вносить необхідні уточнення, визначає відповідальних зі свого боку та повертає план в ОС. </w:t>
      </w:r>
      <w:r>
        <w:rPr>
          <w:rFonts w:ascii="Times New Roman" w:eastAsia="MS Mincho" w:hAnsi="Times New Roman" w:cs="Times New Roman"/>
          <w:sz w:val="28"/>
          <w:szCs w:val="28"/>
        </w:rPr>
        <w:t xml:space="preserve">Можливе передавання погодженого Заявником плану по електронній пошті. </w:t>
      </w:r>
      <w:r w:rsidRPr="00262250">
        <w:rPr>
          <w:rFonts w:ascii="Times New Roman" w:eastAsia="MS Mincho" w:hAnsi="Times New Roman" w:cs="Times New Roman"/>
          <w:sz w:val="28"/>
          <w:szCs w:val="28"/>
        </w:rPr>
        <w:t>Після цього план вважається узгодженим з Заявни</w:t>
      </w:r>
      <w:r>
        <w:rPr>
          <w:rFonts w:ascii="Times New Roman" w:eastAsia="MS Mincho" w:hAnsi="Times New Roman" w:cs="Times New Roman"/>
          <w:sz w:val="28"/>
          <w:szCs w:val="28"/>
        </w:rPr>
        <w:t>ком.</w:t>
      </w:r>
    </w:p>
    <w:p w:rsidR="00034346" w:rsidRPr="0086262C" w:rsidRDefault="00034346" w:rsidP="00CA09CA">
      <w:pPr>
        <w:suppressLineNumbers/>
        <w:spacing w:before="0" w:line="240" w:lineRule="auto"/>
        <w:ind w:left="0"/>
        <w:jc w:val="both"/>
        <w:rPr>
          <w:rFonts w:ascii="Times New Roman" w:hAnsi="Times New Roman"/>
        </w:rPr>
      </w:pPr>
      <w:r w:rsidRPr="000A0965">
        <w:rPr>
          <w:rFonts w:ascii="Times New Roman" w:hAnsi="Times New Roman"/>
          <w:sz w:val="28"/>
          <w:szCs w:val="28"/>
        </w:rPr>
        <w:t xml:space="preserve">План аудиту має бути достатньо гнучким щодо внесення змін, які можуть стати необхідними в ході здійснення аудиту. </w:t>
      </w:r>
    </w:p>
    <w:p w:rsidR="00034346" w:rsidRPr="003B7341" w:rsidRDefault="00034346" w:rsidP="00CA09CA">
      <w:pPr>
        <w:suppressLineNumbers/>
        <w:spacing w:before="0" w:line="240" w:lineRule="auto"/>
        <w:ind w:left="0"/>
        <w:jc w:val="both"/>
        <w:rPr>
          <w:rFonts w:ascii="Times New Roman" w:hAnsi="Times New Roman"/>
          <w:b/>
          <w:sz w:val="28"/>
          <w:szCs w:val="28"/>
        </w:rPr>
      </w:pPr>
      <w:r w:rsidRPr="003B7341">
        <w:rPr>
          <w:rFonts w:ascii="Times New Roman" w:hAnsi="Times New Roman"/>
          <w:b/>
          <w:sz w:val="28"/>
          <w:szCs w:val="28"/>
        </w:rPr>
        <w:t>5.1.7.3 Інформування щодо завдань групи з аудиту</w:t>
      </w:r>
    </w:p>
    <w:p w:rsidR="00034346" w:rsidRPr="003D28C3" w:rsidRDefault="00034346" w:rsidP="00CA09CA">
      <w:pPr>
        <w:suppressLineNumbers/>
        <w:spacing w:before="0" w:line="240" w:lineRule="auto"/>
        <w:ind w:left="0"/>
        <w:jc w:val="both"/>
        <w:rPr>
          <w:rFonts w:ascii="Times New Roman" w:hAnsi="Times New Roman"/>
          <w:sz w:val="28"/>
          <w:szCs w:val="28"/>
        </w:rPr>
      </w:pPr>
      <w:r w:rsidRPr="003D28C3">
        <w:rPr>
          <w:rFonts w:ascii="Times New Roman" w:hAnsi="Times New Roman"/>
          <w:sz w:val="28"/>
          <w:szCs w:val="28"/>
        </w:rPr>
        <w:t>Завдання, поставлені перед групою з аудиту, повинні бути визначені і доведені до відома організації-</w:t>
      </w:r>
      <w:r>
        <w:rPr>
          <w:rFonts w:ascii="Times New Roman" w:hAnsi="Times New Roman"/>
          <w:sz w:val="28"/>
          <w:szCs w:val="28"/>
        </w:rPr>
        <w:t>Заявника</w:t>
      </w:r>
      <w:r w:rsidRPr="003D28C3">
        <w:rPr>
          <w:rFonts w:ascii="Times New Roman" w:hAnsi="Times New Roman"/>
          <w:sz w:val="28"/>
          <w:szCs w:val="28"/>
        </w:rPr>
        <w:t>, і повинні вимагати від групи з аудиту:</w:t>
      </w:r>
    </w:p>
    <w:p w:rsidR="00034346" w:rsidRPr="003D28C3" w:rsidRDefault="00034346" w:rsidP="00CA09CA">
      <w:pPr>
        <w:suppressLineNumbers/>
        <w:spacing w:before="0" w:line="240" w:lineRule="auto"/>
        <w:ind w:left="0"/>
        <w:jc w:val="both"/>
        <w:rPr>
          <w:rFonts w:ascii="Times New Roman" w:hAnsi="Times New Roman"/>
          <w:sz w:val="28"/>
          <w:szCs w:val="28"/>
        </w:rPr>
      </w:pPr>
      <w:r w:rsidRPr="003D28C3">
        <w:rPr>
          <w:rFonts w:ascii="Times New Roman" w:hAnsi="Times New Roman"/>
          <w:sz w:val="28"/>
          <w:szCs w:val="28"/>
        </w:rPr>
        <w:t>a) дослідити та перевірити структуру, політики, процеси, процедури, записи і пов'язані документи організації-</w:t>
      </w:r>
      <w:r>
        <w:rPr>
          <w:rFonts w:ascii="Times New Roman" w:hAnsi="Times New Roman"/>
          <w:sz w:val="28"/>
          <w:szCs w:val="28"/>
        </w:rPr>
        <w:t>Заявника</w:t>
      </w:r>
      <w:r w:rsidRPr="003D28C3">
        <w:rPr>
          <w:rFonts w:ascii="Times New Roman" w:hAnsi="Times New Roman"/>
          <w:sz w:val="28"/>
          <w:szCs w:val="28"/>
        </w:rPr>
        <w:t>, що стосуються СУ,</w:t>
      </w:r>
    </w:p>
    <w:p w:rsidR="00034346" w:rsidRPr="008F5FC3" w:rsidRDefault="00034346" w:rsidP="00CA09CA">
      <w:pPr>
        <w:suppressLineNumbers/>
        <w:spacing w:before="0" w:line="240" w:lineRule="auto"/>
        <w:ind w:left="0"/>
        <w:jc w:val="both"/>
        <w:rPr>
          <w:rFonts w:ascii="Times New Roman" w:hAnsi="Times New Roman"/>
          <w:sz w:val="28"/>
          <w:szCs w:val="28"/>
          <w:lang w:val="ru-RU"/>
        </w:rPr>
      </w:pPr>
      <w:r w:rsidRPr="003D28C3">
        <w:rPr>
          <w:rFonts w:ascii="Times New Roman" w:hAnsi="Times New Roman"/>
          <w:sz w:val="28"/>
          <w:szCs w:val="28"/>
        </w:rPr>
        <w:t>b) визначити, чи задовольняють вони всі вимоги, відносно заявленої сфери сертифікації,</w:t>
      </w:r>
      <w:r>
        <w:rPr>
          <w:rFonts w:ascii="Times New Roman" w:hAnsi="Times New Roman"/>
          <w:sz w:val="28"/>
          <w:szCs w:val="28"/>
        </w:rPr>
        <w:t xml:space="preserve"> впровадження і підтримання програм-передумов (ПП) згідно п. 8.2  ДСТУ </w:t>
      </w:r>
      <w:r>
        <w:rPr>
          <w:rFonts w:ascii="Times New Roman" w:hAnsi="Times New Roman"/>
          <w:sz w:val="28"/>
          <w:szCs w:val="28"/>
          <w:lang w:val="en-US"/>
        </w:rPr>
        <w:t>ISO</w:t>
      </w:r>
      <w:r>
        <w:rPr>
          <w:rFonts w:ascii="Times New Roman" w:hAnsi="Times New Roman"/>
          <w:sz w:val="28"/>
          <w:szCs w:val="28"/>
          <w:lang w:val="ru-RU"/>
        </w:rPr>
        <w:t xml:space="preserve"> 22000.</w:t>
      </w:r>
    </w:p>
    <w:p w:rsidR="00034346" w:rsidRPr="003D28C3" w:rsidRDefault="00034346" w:rsidP="00CA09CA">
      <w:pPr>
        <w:suppressLineNumbers/>
        <w:spacing w:before="0" w:line="240" w:lineRule="auto"/>
        <w:ind w:left="0"/>
        <w:jc w:val="both"/>
        <w:rPr>
          <w:rFonts w:ascii="Times New Roman" w:hAnsi="Times New Roman"/>
          <w:sz w:val="28"/>
          <w:szCs w:val="28"/>
        </w:rPr>
      </w:pPr>
      <w:r w:rsidRPr="003D28C3">
        <w:rPr>
          <w:rFonts w:ascii="Times New Roman" w:hAnsi="Times New Roman"/>
          <w:sz w:val="28"/>
          <w:szCs w:val="28"/>
        </w:rPr>
        <w:t>c) визначити, чи розроблені та запроваджені процеси і процедури, та чи результативно їх підтримують, щоб забезпечити основу для довіри до СУ</w:t>
      </w:r>
      <w:r>
        <w:rPr>
          <w:rFonts w:ascii="Times New Roman" w:hAnsi="Times New Roman"/>
          <w:sz w:val="28"/>
          <w:szCs w:val="28"/>
        </w:rPr>
        <w:t xml:space="preserve">БХП Заявника, </w:t>
      </w:r>
    </w:p>
    <w:p w:rsidR="00034346" w:rsidRDefault="00034346" w:rsidP="00CA09CA">
      <w:pPr>
        <w:suppressLineNumbers/>
        <w:spacing w:before="0" w:line="240" w:lineRule="auto"/>
        <w:ind w:left="0"/>
        <w:jc w:val="both"/>
        <w:rPr>
          <w:rFonts w:ascii="Times New Roman" w:hAnsi="Times New Roman"/>
          <w:sz w:val="28"/>
          <w:szCs w:val="28"/>
        </w:rPr>
      </w:pPr>
      <w:r w:rsidRPr="003D28C3">
        <w:rPr>
          <w:rFonts w:ascii="Times New Roman" w:hAnsi="Times New Roman"/>
          <w:sz w:val="28"/>
          <w:szCs w:val="28"/>
        </w:rPr>
        <w:t xml:space="preserve">d) повідомляти клієнту, для його реагування, щодо будь-якої неузгодженості між політикою </w:t>
      </w:r>
      <w:r>
        <w:rPr>
          <w:rFonts w:ascii="Times New Roman" w:hAnsi="Times New Roman"/>
          <w:sz w:val="28"/>
          <w:szCs w:val="28"/>
        </w:rPr>
        <w:t>Заявника</w:t>
      </w:r>
      <w:r w:rsidRPr="003D28C3">
        <w:rPr>
          <w:rFonts w:ascii="Times New Roman" w:hAnsi="Times New Roman"/>
          <w:sz w:val="28"/>
          <w:szCs w:val="28"/>
        </w:rPr>
        <w:t>, завданнями і цілями (узгодженими з очікуваннями відповідного стандарту на СУ</w:t>
      </w:r>
      <w:r>
        <w:rPr>
          <w:rFonts w:ascii="Times New Roman" w:hAnsi="Times New Roman"/>
          <w:sz w:val="28"/>
          <w:szCs w:val="28"/>
        </w:rPr>
        <w:t>БХП</w:t>
      </w:r>
      <w:r w:rsidRPr="003D28C3">
        <w:rPr>
          <w:rFonts w:ascii="Times New Roman" w:hAnsi="Times New Roman"/>
          <w:sz w:val="28"/>
          <w:szCs w:val="28"/>
        </w:rPr>
        <w:t xml:space="preserve"> або іншого нормативного документа) та результатами.</w:t>
      </w:r>
    </w:p>
    <w:p w:rsidR="00034346" w:rsidRPr="003B7341" w:rsidRDefault="00034346" w:rsidP="00CA09CA">
      <w:pPr>
        <w:suppressLineNumbers/>
        <w:spacing w:before="0" w:line="240" w:lineRule="auto"/>
        <w:ind w:left="0"/>
        <w:jc w:val="both"/>
        <w:rPr>
          <w:rFonts w:ascii="Times New Roman" w:hAnsi="Times New Roman"/>
          <w:b/>
          <w:sz w:val="28"/>
          <w:szCs w:val="28"/>
        </w:rPr>
      </w:pPr>
      <w:r w:rsidRPr="003B7341">
        <w:rPr>
          <w:rFonts w:ascii="Times New Roman" w:hAnsi="Times New Roman"/>
          <w:b/>
          <w:sz w:val="28"/>
          <w:szCs w:val="28"/>
        </w:rPr>
        <w:t>5.1.7.4 Інформування стосовно членів групи з аудиту</w:t>
      </w:r>
    </w:p>
    <w:p w:rsidR="00034346" w:rsidRDefault="00034346" w:rsidP="00CA09CA">
      <w:pPr>
        <w:suppressLineNumbers/>
        <w:spacing w:before="0" w:line="240" w:lineRule="auto"/>
        <w:ind w:left="0"/>
        <w:jc w:val="both"/>
        <w:rPr>
          <w:rFonts w:ascii="Times New Roman" w:hAnsi="Times New Roman"/>
          <w:sz w:val="28"/>
          <w:szCs w:val="28"/>
        </w:rPr>
      </w:pPr>
      <w:r>
        <w:rPr>
          <w:rFonts w:ascii="Times New Roman" w:hAnsi="Times New Roman"/>
          <w:sz w:val="28"/>
          <w:szCs w:val="28"/>
        </w:rPr>
        <w:t>Інформування Заявника щодо складу групи аудиту здійснюється шляхом надсилання поштою рішення за заявкою щодо сертифікації СУБХП (АФ.СУ-168)  та  Програми аудиту для повного циклу сертифікації (АФ.СУ-228), яка погоджується письмово з керівником організації-заявника.</w:t>
      </w:r>
    </w:p>
    <w:p w:rsidR="00034346" w:rsidRDefault="00034346" w:rsidP="00CA09CA">
      <w:pPr>
        <w:suppressLineNumbers/>
        <w:spacing w:before="0" w:line="240" w:lineRule="auto"/>
        <w:ind w:left="0"/>
        <w:jc w:val="both"/>
        <w:rPr>
          <w:rFonts w:ascii="Times New Roman" w:hAnsi="Times New Roman"/>
          <w:b/>
          <w:sz w:val="28"/>
          <w:szCs w:val="28"/>
        </w:rPr>
      </w:pPr>
    </w:p>
    <w:p w:rsidR="00034346" w:rsidRPr="00041C92" w:rsidRDefault="00034346" w:rsidP="00CA09CA">
      <w:pPr>
        <w:suppressLineNumbers/>
        <w:spacing w:before="0" w:line="240" w:lineRule="auto"/>
        <w:ind w:left="0"/>
        <w:jc w:val="both"/>
        <w:rPr>
          <w:rFonts w:ascii="Times New Roman" w:hAnsi="Times New Roman"/>
          <w:b/>
          <w:sz w:val="28"/>
          <w:szCs w:val="28"/>
        </w:rPr>
      </w:pPr>
      <w:r w:rsidRPr="00041C92">
        <w:rPr>
          <w:rFonts w:ascii="Times New Roman" w:hAnsi="Times New Roman"/>
          <w:b/>
          <w:sz w:val="28"/>
          <w:szCs w:val="28"/>
        </w:rPr>
        <w:t>5.2 Первинн</w:t>
      </w:r>
      <w:r>
        <w:rPr>
          <w:rFonts w:ascii="Times New Roman" w:hAnsi="Times New Roman"/>
          <w:b/>
          <w:sz w:val="28"/>
          <w:szCs w:val="28"/>
        </w:rPr>
        <w:t>ий</w:t>
      </w:r>
      <w:r w:rsidRPr="00041C92">
        <w:rPr>
          <w:rFonts w:ascii="Times New Roman" w:hAnsi="Times New Roman"/>
          <w:b/>
          <w:sz w:val="28"/>
          <w:szCs w:val="28"/>
        </w:rPr>
        <w:t xml:space="preserve"> сертифікаці</w:t>
      </w:r>
      <w:r>
        <w:rPr>
          <w:rFonts w:ascii="Times New Roman" w:hAnsi="Times New Roman"/>
          <w:b/>
          <w:sz w:val="28"/>
          <w:szCs w:val="28"/>
        </w:rPr>
        <w:t>йний аудит</w:t>
      </w:r>
      <w:r w:rsidRPr="00041C92">
        <w:rPr>
          <w:rFonts w:ascii="Times New Roman" w:hAnsi="Times New Roman"/>
          <w:b/>
          <w:sz w:val="28"/>
          <w:szCs w:val="28"/>
        </w:rPr>
        <w:t xml:space="preserve"> </w:t>
      </w:r>
    </w:p>
    <w:p w:rsidR="00034346" w:rsidRPr="004B4C9F" w:rsidRDefault="00034346" w:rsidP="00CA09CA">
      <w:pPr>
        <w:widowControl/>
        <w:suppressLineNumbers/>
        <w:tabs>
          <w:tab w:val="left" w:pos="851"/>
          <w:tab w:val="num" w:pos="1276"/>
        </w:tabs>
        <w:autoSpaceDE w:val="0"/>
        <w:autoSpaceDN w:val="0"/>
        <w:spacing w:before="0" w:line="240" w:lineRule="auto"/>
        <w:ind w:left="0" w:firstLine="0"/>
        <w:jc w:val="both"/>
        <w:rPr>
          <w:rFonts w:ascii="Times New Roman" w:hAnsi="Times New Roman"/>
          <w:sz w:val="28"/>
          <w:szCs w:val="28"/>
        </w:rPr>
      </w:pPr>
      <w:r>
        <w:rPr>
          <w:rFonts w:ascii="Times New Roman" w:hAnsi="Times New Roman"/>
          <w:sz w:val="28"/>
          <w:szCs w:val="28"/>
        </w:rPr>
        <w:t>Первинний сертифікаційний аудит проводиться в два етапи: перший етап та другий етап.</w:t>
      </w:r>
    </w:p>
    <w:p w:rsidR="00034346" w:rsidRDefault="00034346" w:rsidP="00CA09CA">
      <w:pPr>
        <w:pStyle w:val="BodyText2"/>
        <w:widowControl/>
        <w:suppressLineNumbers/>
        <w:adjustRightInd/>
        <w:spacing w:before="0"/>
        <w:ind w:firstLine="567"/>
        <w:jc w:val="both"/>
        <w:rPr>
          <w:rFonts w:ascii="Times New Roman" w:hAnsi="Times New Roman" w:cs="Times New Roman"/>
          <w:bCs w:val="0"/>
          <w:sz w:val="28"/>
          <w:szCs w:val="28"/>
        </w:rPr>
      </w:pPr>
    </w:p>
    <w:p w:rsidR="00034346" w:rsidRPr="007E4129" w:rsidRDefault="00034346" w:rsidP="00CA09CA">
      <w:pPr>
        <w:pStyle w:val="BodyText2"/>
        <w:widowControl/>
        <w:suppressLineNumbers/>
        <w:adjustRightInd/>
        <w:spacing w:before="0"/>
        <w:ind w:firstLine="567"/>
        <w:jc w:val="both"/>
        <w:rPr>
          <w:rFonts w:ascii="Times New Roman" w:hAnsi="Times New Roman" w:cs="Times New Roman"/>
          <w:bCs w:val="0"/>
          <w:sz w:val="28"/>
          <w:szCs w:val="28"/>
          <w:lang w:eastAsia="ru-RU"/>
        </w:rPr>
      </w:pPr>
      <w:r w:rsidRPr="007E4129">
        <w:rPr>
          <w:rFonts w:ascii="Times New Roman" w:hAnsi="Times New Roman" w:cs="Times New Roman"/>
          <w:bCs w:val="0"/>
          <w:sz w:val="28"/>
          <w:szCs w:val="28"/>
        </w:rPr>
        <w:t>5.2.1 Перший етап аудиту</w:t>
      </w:r>
    </w:p>
    <w:p w:rsidR="00034346" w:rsidRPr="00265A6C" w:rsidRDefault="00034346" w:rsidP="00CA09CA">
      <w:pPr>
        <w:pStyle w:val="Default"/>
        <w:ind w:firstLine="567"/>
        <w:rPr>
          <w:lang w:val="uk-UA"/>
        </w:rPr>
      </w:pPr>
      <w:r w:rsidRPr="003B7341">
        <w:rPr>
          <w:b/>
          <w:sz w:val="28"/>
          <w:szCs w:val="28"/>
          <w:lang w:val="uk-UA"/>
        </w:rPr>
        <w:t>5.2.1.1</w:t>
      </w:r>
      <w:r>
        <w:rPr>
          <w:sz w:val="28"/>
          <w:szCs w:val="28"/>
          <w:lang w:val="uk-UA"/>
        </w:rPr>
        <w:t xml:space="preserve"> </w:t>
      </w:r>
      <w:r w:rsidRPr="003B7341">
        <w:rPr>
          <w:b/>
          <w:sz w:val="28"/>
          <w:szCs w:val="28"/>
          <w:lang w:val="uk-UA"/>
        </w:rPr>
        <w:t>Цілі етапу 1</w:t>
      </w:r>
      <w:r w:rsidRPr="00265A6C">
        <w:rPr>
          <w:sz w:val="28"/>
          <w:szCs w:val="28"/>
          <w:lang w:val="uk-UA"/>
        </w:rPr>
        <w:t xml:space="preserve"> полягають у зосередженні на плануванні аудиту етап</w:t>
      </w:r>
      <w:r>
        <w:rPr>
          <w:sz w:val="28"/>
          <w:szCs w:val="28"/>
          <w:lang w:val="uk-UA"/>
        </w:rPr>
        <w:t>у 2 після отримання розуміння СУ</w:t>
      </w:r>
      <w:r w:rsidRPr="00265A6C">
        <w:rPr>
          <w:sz w:val="28"/>
          <w:szCs w:val="28"/>
          <w:lang w:val="uk-UA"/>
        </w:rPr>
        <w:t xml:space="preserve">БХП організації та стану її підготовки до етапу 2 шляхом аналізування того, чи: </w:t>
      </w:r>
    </w:p>
    <w:p w:rsidR="00034346" w:rsidRPr="00265A6C" w:rsidRDefault="00034346" w:rsidP="00CA09CA">
      <w:pPr>
        <w:pStyle w:val="Default"/>
        <w:jc w:val="both"/>
        <w:rPr>
          <w:sz w:val="28"/>
          <w:szCs w:val="28"/>
        </w:rPr>
      </w:pPr>
      <w:r w:rsidRPr="00265A6C">
        <w:rPr>
          <w:rFonts w:ascii="Book Antiqua" w:hAnsi="Book Antiqua" w:cs="Book Antiqua"/>
          <w:sz w:val="28"/>
          <w:szCs w:val="28"/>
        </w:rPr>
        <w:t>a</w:t>
      </w:r>
      <w:r w:rsidRPr="00AB65A5">
        <w:rPr>
          <w:rFonts w:ascii="Book Antiqua" w:hAnsi="Book Antiqua" w:cs="Book Antiqua"/>
          <w:sz w:val="28"/>
          <w:szCs w:val="28"/>
          <w:lang w:val="uk-UA"/>
        </w:rPr>
        <w:t xml:space="preserve">) </w:t>
      </w:r>
      <w:r w:rsidRPr="00AB65A5">
        <w:rPr>
          <w:sz w:val="28"/>
          <w:szCs w:val="28"/>
          <w:lang w:val="uk-UA"/>
        </w:rPr>
        <w:t>організація визначила програми-передумови, що є належними для її діяльності (наприклад, нормативні, законодавчі вимоги, вим</w:t>
      </w:r>
      <w:r w:rsidRPr="00265A6C">
        <w:rPr>
          <w:sz w:val="28"/>
          <w:szCs w:val="28"/>
        </w:rPr>
        <w:t xml:space="preserve">оги споживача та схеми сертифікації),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b) </w:t>
      </w:r>
      <w:r w:rsidRPr="00265A6C">
        <w:rPr>
          <w:sz w:val="28"/>
          <w:szCs w:val="28"/>
        </w:rPr>
        <w:t>С</w:t>
      </w:r>
      <w:r>
        <w:rPr>
          <w:sz w:val="28"/>
          <w:szCs w:val="28"/>
          <w:lang w:val="uk-UA"/>
        </w:rPr>
        <w:t>У</w:t>
      </w:r>
      <w:r w:rsidRPr="00265A6C">
        <w:rPr>
          <w:sz w:val="28"/>
          <w:szCs w:val="28"/>
        </w:rPr>
        <w:t xml:space="preserve">БХП охоплює належні процеси та методи визначення та оцінки загроз безпеці харчової продукції організації та подальше обрання та категоризацію заходів контролю (комбінацій),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c) </w:t>
      </w:r>
      <w:r w:rsidRPr="00265A6C">
        <w:rPr>
          <w:sz w:val="28"/>
          <w:szCs w:val="28"/>
        </w:rPr>
        <w:t xml:space="preserve">впроваджено відповідні законодавчі вимоги в сфері безпеки харчової продукції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d) </w:t>
      </w:r>
      <w:r>
        <w:rPr>
          <w:sz w:val="28"/>
          <w:szCs w:val="28"/>
        </w:rPr>
        <w:t>С</w:t>
      </w:r>
      <w:r>
        <w:rPr>
          <w:sz w:val="28"/>
          <w:szCs w:val="28"/>
          <w:lang w:val="uk-UA"/>
        </w:rPr>
        <w:t>У</w:t>
      </w:r>
      <w:r w:rsidRPr="00265A6C">
        <w:rPr>
          <w:sz w:val="28"/>
          <w:szCs w:val="28"/>
        </w:rPr>
        <w:t xml:space="preserve">БХП спроектовано для виконання політики в сфері харчової політики організації,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e) </w:t>
      </w:r>
      <w:r w:rsidRPr="00265A6C">
        <w:rPr>
          <w:sz w:val="28"/>
          <w:szCs w:val="28"/>
        </w:rPr>
        <w:t xml:space="preserve">програма впровадження СМБХП обґрунтовує перехід до аудиту (етап 2),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f) </w:t>
      </w:r>
      <w:r w:rsidRPr="00265A6C">
        <w:rPr>
          <w:sz w:val="28"/>
          <w:szCs w:val="28"/>
        </w:rPr>
        <w:t xml:space="preserve">валідація заходів контролю, верифікація діяльності та програми поліпшення відповідають вимогам стандарту на СМБХП,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g) </w:t>
      </w:r>
      <w:r w:rsidRPr="00265A6C">
        <w:rPr>
          <w:sz w:val="28"/>
          <w:szCs w:val="28"/>
        </w:rPr>
        <w:t xml:space="preserve">документи та договори щодо СМБХП є в наявності для внутрішнього розповсюдження та для надання відповідним постачальникам, замовникам та зацікавленим сторонам </w:t>
      </w:r>
    </w:p>
    <w:p w:rsidR="00034346" w:rsidRPr="00265A6C" w:rsidRDefault="00034346" w:rsidP="00CA09CA">
      <w:pPr>
        <w:pStyle w:val="Default"/>
        <w:jc w:val="both"/>
        <w:rPr>
          <w:sz w:val="28"/>
          <w:szCs w:val="28"/>
        </w:rPr>
      </w:pPr>
      <w:r w:rsidRPr="00265A6C">
        <w:rPr>
          <w:rFonts w:ascii="Book Antiqua" w:hAnsi="Book Antiqua" w:cs="Book Antiqua"/>
          <w:sz w:val="28"/>
          <w:szCs w:val="28"/>
        </w:rPr>
        <w:t xml:space="preserve">h) </w:t>
      </w:r>
      <w:r w:rsidRPr="00265A6C">
        <w:rPr>
          <w:sz w:val="28"/>
          <w:szCs w:val="28"/>
        </w:rPr>
        <w:t xml:space="preserve">є в наявності додаткова документація, яку необхідно проаналізувати та/або інформація, яку необхідно отримати заздалегідь. </w:t>
      </w:r>
    </w:p>
    <w:p w:rsidR="00034346" w:rsidRDefault="00034346" w:rsidP="00CA09CA">
      <w:pPr>
        <w:widowControl/>
        <w:suppressLineNumbers/>
        <w:shd w:val="clear" w:color="auto" w:fill="FFFFFF"/>
        <w:autoSpaceDE w:val="0"/>
        <w:autoSpaceDN w:val="0"/>
        <w:spacing w:before="0" w:line="240" w:lineRule="auto"/>
        <w:ind w:left="0" w:firstLine="470"/>
        <w:jc w:val="both"/>
        <w:rPr>
          <w:rFonts w:ascii="Times New Roman" w:hAnsi="Times New Roman"/>
          <w:color w:val="000000"/>
          <w:sz w:val="28"/>
          <w:szCs w:val="28"/>
        </w:rPr>
      </w:pPr>
      <w:r w:rsidRPr="003B7341">
        <w:rPr>
          <w:rFonts w:ascii="Times New Roman" w:hAnsi="Times New Roman"/>
          <w:b/>
          <w:color w:val="000000"/>
          <w:spacing w:val="3"/>
          <w:sz w:val="28"/>
          <w:szCs w:val="28"/>
        </w:rPr>
        <w:t>5.2.1.2</w:t>
      </w:r>
      <w:r w:rsidRPr="0043376F">
        <w:rPr>
          <w:rFonts w:ascii="Times New Roman" w:hAnsi="Times New Roman"/>
          <w:color w:val="000000"/>
          <w:spacing w:val="3"/>
          <w:sz w:val="28"/>
          <w:szCs w:val="28"/>
        </w:rPr>
        <w:t xml:space="preserve"> Щоб досяг</w:t>
      </w:r>
      <w:r>
        <w:rPr>
          <w:rFonts w:ascii="Times New Roman" w:hAnsi="Times New Roman"/>
          <w:color w:val="000000"/>
          <w:spacing w:val="3"/>
          <w:sz w:val="28"/>
          <w:szCs w:val="28"/>
        </w:rPr>
        <w:t>ну</w:t>
      </w:r>
      <w:r w:rsidRPr="0043376F">
        <w:rPr>
          <w:rFonts w:ascii="Times New Roman" w:hAnsi="Times New Roman"/>
          <w:color w:val="000000"/>
          <w:spacing w:val="3"/>
          <w:sz w:val="28"/>
          <w:szCs w:val="28"/>
        </w:rPr>
        <w:t xml:space="preserve">ти вище визначених цілей, </w:t>
      </w:r>
      <w:r w:rsidRPr="0043376F">
        <w:rPr>
          <w:rFonts w:ascii="Times New Roman" w:hAnsi="Times New Roman"/>
          <w:color w:val="000000"/>
          <w:spacing w:val="4"/>
          <w:sz w:val="28"/>
          <w:szCs w:val="28"/>
        </w:rPr>
        <w:t xml:space="preserve">аудит І етапу проводять </w:t>
      </w:r>
      <w:r>
        <w:rPr>
          <w:rFonts w:ascii="Times New Roman" w:hAnsi="Times New Roman"/>
          <w:color w:val="000000"/>
          <w:spacing w:val="4"/>
          <w:sz w:val="28"/>
          <w:szCs w:val="28"/>
        </w:rPr>
        <w:t>на місці у Заявника</w:t>
      </w:r>
      <w:r w:rsidRPr="0043376F">
        <w:rPr>
          <w:rFonts w:ascii="Times New Roman" w:hAnsi="Times New Roman"/>
          <w:color w:val="000000"/>
          <w:sz w:val="28"/>
          <w:szCs w:val="28"/>
        </w:rPr>
        <w:t>.</w:t>
      </w:r>
      <w:r>
        <w:rPr>
          <w:rFonts w:ascii="Times New Roman" w:hAnsi="Times New Roman"/>
          <w:color w:val="000000"/>
          <w:sz w:val="28"/>
          <w:szCs w:val="28"/>
        </w:rPr>
        <w:t xml:space="preserve"> </w:t>
      </w:r>
    </w:p>
    <w:p w:rsidR="00034346" w:rsidRDefault="00034346" w:rsidP="00CA09CA">
      <w:pPr>
        <w:widowControl/>
        <w:suppressLineNumbers/>
        <w:shd w:val="clear" w:color="auto" w:fill="FFFFFF"/>
        <w:autoSpaceDE w:val="0"/>
        <w:autoSpaceDN w:val="0"/>
        <w:spacing w:before="0" w:line="240" w:lineRule="auto"/>
        <w:ind w:left="0" w:firstLine="470"/>
        <w:jc w:val="both"/>
        <w:rPr>
          <w:rFonts w:ascii="Times New Roman" w:hAnsi="Times New Roman"/>
          <w:color w:val="000000"/>
          <w:spacing w:val="4"/>
          <w:sz w:val="28"/>
          <w:szCs w:val="28"/>
        </w:rPr>
      </w:pPr>
      <w:r>
        <w:rPr>
          <w:rFonts w:ascii="Times New Roman" w:hAnsi="Times New Roman"/>
          <w:color w:val="000000"/>
          <w:sz w:val="28"/>
          <w:szCs w:val="28"/>
        </w:rPr>
        <w:t xml:space="preserve">У виняткових обставинах частина І етапу може проведена поза приміщенням Заявника. Такі випадки повністю обґрунтовуються. При цьому надаються докази того, що цілі І етапу досягнуть в повному обсязі. Виняткові обставини можуть включати дуже відділене місце розташування, коротке сезонне виробництво. </w:t>
      </w:r>
      <w:r w:rsidRPr="0043376F">
        <w:rPr>
          <w:rFonts w:ascii="Times New Roman" w:hAnsi="Times New Roman"/>
          <w:color w:val="000000"/>
          <w:spacing w:val="4"/>
          <w:sz w:val="28"/>
          <w:szCs w:val="28"/>
        </w:rPr>
        <w:t xml:space="preserve"> </w:t>
      </w:r>
    </w:p>
    <w:p w:rsidR="00034346" w:rsidRDefault="00034346" w:rsidP="00CA09CA">
      <w:pPr>
        <w:widowControl/>
        <w:suppressLineNumbers/>
        <w:shd w:val="clear" w:color="auto" w:fill="FFFFFF"/>
        <w:autoSpaceDE w:val="0"/>
        <w:autoSpaceDN w:val="0"/>
        <w:spacing w:before="0" w:line="240" w:lineRule="auto"/>
        <w:ind w:left="0" w:firstLine="470"/>
        <w:jc w:val="both"/>
        <w:rPr>
          <w:rFonts w:ascii="Times New Roman" w:hAnsi="Times New Roman"/>
          <w:color w:val="000000"/>
          <w:spacing w:val="4"/>
          <w:sz w:val="28"/>
          <w:szCs w:val="28"/>
        </w:rPr>
      </w:pPr>
      <w:r w:rsidRPr="00C82D2A">
        <w:rPr>
          <w:rFonts w:ascii="Times New Roman" w:hAnsi="Times New Roman"/>
          <w:b/>
          <w:color w:val="000000"/>
          <w:spacing w:val="4"/>
          <w:sz w:val="28"/>
          <w:szCs w:val="28"/>
        </w:rPr>
        <w:t>5.2.1.3</w:t>
      </w:r>
      <w:r>
        <w:rPr>
          <w:rFonts w:ascii="Times New Roman" w:hAnsi="Times New Roman"/>
          <w:color w:val="000000"/>
          <w:spacing w:val="4"/>
          <w:sz w:val="28"/>
          <w:szCs w:val="28"/>
        </w:rPr>
        <w:t xml:space="preserve"> При підготовці до І етапу сертифікаційного аудиту керівник групи аудиту готує План І етапу сертифікаційного аудиту та додаток до неї (АФ.СУ-244). Організація-замовник ознайомлюється з Планом І етапу сертифікаційного аудиту та погоджує його до початку аудиту на місці. При наявності зауважень до Плану від організації-замовника, вона заздалегідь повідомляє Орган з сертифікації. </w:t>
      </w:r>
    </w:p>
    <w:p w:rsidR="00034346" w:rsidRDefault="00034346" w:rsidP="00CA09CA">
      <w:pPr>
        <w:widowControl/>
        <w:suppressLineNumbers/>
        <w:shd w:val="clear" w:color="auto" w:fill="FFFFFF"/>
        <w:autoSpaceDE w:val="0"/>
        <w:autoSpaceDN w:val="0"/>
        <w:spacing w:before="0" w:line="240" w:lineRule="auto"/>
        <w:ind w:left="0" w:firstLine="470"/>
        <w:jc w:val="both"/>
        <w:rPr>
          <w:rFonts w:ascii="Times New Roman" w:hAnsi="Times New Roman"/>
          <w:color w:val="000000"/>
          <w:spacing w:val="4"/>
          <w:sz w:val="28"/>
          <w:szCs w:val="28"/>
        </w:rPr>
      </w:pPr>
      <w:r w:rsidRPr="00C82D2A">
        <w:rPr>
          <w:rFonts w:ascii="Times New Roman" w:hAnsi="Times New Roman"/>
          <w:b/>
          <w:color w:val="000000"/>
          <w:spacing w:val="4"/>
          <w:sz w:val="28"/>
          <w:szCs w:val="28"/>
        </w:rPr>
        <w:t>5.2.1.4</w:t>
      </w:r>
      <w:r>
        <w:rPr>
          <w:rFonts w:ascii="Times New Roman" w:hAnsi="Times New Roman"/>
          <w:color w:val="000000"/>
          <w:spacing w:val="4"/>
          <w:sz w:val="28"/>
          <w:szCs w:val="28"/>
        </w:rPr>
        <w:t xml:space="preserve"> При здійсненні І етапу аудиту Група аудиту проводить вступну нараду за участі керівництва клієнта і, за необхідності, за участі осіб, які відповідають за функції або процеси, які підлягають аудиту. Метою вступної наради, яку проводить керівник групи з аудиту, є коротке роз’яснення  щодо того, як буде здійснено аудит. Вимоги до проведення та оформлення вступної наради (АФ.СУ-241) описані в п. 5.2.2.3. </w:t>
      </w:r>
    </w:p>
    <w:p w:rsidR="00034346" w:rsidRDefault="00034346" w:rsidP="00CA09CA">
      <w:pPr>
        <w:widowControl/>
        <w:suppressLineNumbers/>
        <w:shd w:val="clear" w:color="auto" w:fill="FFFFFF"/>
        <w:autoSpaceDE w:val="0"/>
        <w:autoSpaceDN w:val="0"/>
        <w:spacing w:before="0" w:line="240" w:lineRule="auto"/>
        <w:ind w:left="0" w:firstLine="470"/>
        <w:jc w:val="both"/>
        <w:rPr>
          <w:rFonts w:ascii="Times New Roman" w:hAnsi="Times New Roman"/>
          <w:color w:val="000000"/>
          <w:spacing w:val="4"/>
          <w:sz w:val="28"/>
          <w:szCs w:val="28"/>
        </w:rPr>
      </w:pPr>
      <w:r w:rsidRPr="00794769">
        <w:rPr>
          <w:rFonts w:ascii="Times New Roman" w:hAnsi="Times New Roman"/>
          <w:b/>
          <w:color w:val="000000"/>
          <w:spacing w:val="4"/>
          <w:sz w:val="28"/>
          <w:szCs w:val="28"/>
        </w:rPr>
        <w:t>5.2.1.5</w:t>
      </w:r>
      <w:r>
        <w:rPr>
          <w:rFonts w:ascii="Times New Roman" w:hAnsi="Times New Roman"/>
          <w:color w:val="000000"/>
          <w:spacing w:val="4"/>
          <w:sz w:val="28"/>
          <w:szCs w:val="28"/>
        </w:rPr>
        <w:t xml:space="preserve"> Офіційна заключна нарада з реєстрацією присутніх, проводиться за участі керівництва  та осіб, які відповідають за функції або процеси, які підлягають аудиту. Метою заключної наради, яку проводить керівник групи аудиту, є представлення висновків аудиту, охоплюючи рекомендації щодо сертифікації. Вимоги до проведення та оформлення заключної наради (АФ.СУ-242) описані в п. 5.2.2.7. </w:t>
      </w:r>
    </w:p>
    <w:p w:rsidR="00034346" w:rsidRPr="00D01606" w:rsidRDefault="00034346" w:rsidP="00CA09CA">
      <w:pPr>
        <w:widowControl/>
        <w:suppressLineNumbers/>
        <w:shd w:val="clear" w:color="auto" w:fill="FFFFFF"/>
        <w:autoSpaceDE w:val="0"/>
        <w:autoSpaceDN w:val="0"/>
        <w:spacing w:before="0" w:line="240" w:lineRule="auto"/>
        <w:ind w:left="0" w:firstLine="470"/>
        <w:jc w:val="both"/>
        <w:rPr>
          <w:rFonts w:ascii="Times New Roman" w:hAnsi="Times New Roman"/>
          <w:sz w:val="28"/>
          <w:szCs w:val="28"/>
        </w:rPr>
      </w:pPr>
      <w:r w:rsidRPr="00794769">
        <w:rPr>
          <w:rFonts w:ascii="Times New Roman" w:hAnsi="Times New Roman"/>
          <w:b/>
          <w:color w:val="000000"/>
          <w:sz w:val="28"/>
          <w:szCs w:val="28"/>
        </w:rPr>
        <w:t>5.2.1.6</w:t>
      </w:r>
      <w:r w:rsidRPr="0043376F">
        <w:rPr>
          <w:rFonts w:ascii="Times New Roman" w:hAnsi="Times New Roman"/>
          <w:color w:val="000000"/>
          <w:sz w:val="28"/>
          <w:szCs w:val="28"/>
        </w:rPr>
        <w:t xml:space="preserve"> </w:t>
      </w:r>
      <w:r w:rsidRPr="0016250B">
        <w:rPr>
          <w:rFonts w:ascii="Times New Roman" w:hAnsi="Times New Roman"/>
          <w:sz w:val="28"/>
          <w:szCs w:val="28"/>
        </w:rPr>
        <w:t>Дані першого етапу аудиту задокумент</w:t>
      </w:r>
      <w:r w:rsidRPr="00D01606">
        <w:rPr>
          <w:rFonts w:ascii="Times New Roman" w:hAnsi="Times New Roman"/>
          <w:sz w:val="28"/>
          <w:szCs w:val="28"/>
        </w:rPr>
        <w:t>овують</w:t>
      </w:r>
      <w:r w:rsidRPr="0016250B">
        <w:rPr>
          <w:rFonts w:ascii="Times New Roman" w:hAnsi="Times New Roman"/>
          <w:sz w:val="28"/>
          <w:szCs w:val="28"/>
        </w:rPr>
        <w:t xml:space="preserve"> </w:t>
      </w:r>
      <w:r>
        <w:rPr>
          <w:rFonts w:ascii="Times New Roman" w:hAnsi="Times New Roman"/>
          <w:sz w:val="28"/>
          <w:szCs w:val="28"/>
        </w:rPr>
        <w:t xml:space="preserve">у вигляді висновку (АФ.СУ-165) </w:t>
      </w:r>
      <w:r w:rsidRPr="0016250B">
        <w:rPr>
          <w:rFonts w:ascii="Times New Roman" w:hAnsi="Times New Roman"/>
          <w:sz w:val="28"/>
          <w:szCs w:val="28"/>
        </w:rPr>
        <w:t>і повідом</w:t>
      </w:r>
      <w:r>
        <w:rPr>
          <w:rFonts w:ascii="Times New Roman" w:hAnsi="Times New Roman"/>
          <w:sz w:val="28"/>
          <w:szCs w:val="28"/>
        </w:rPr>
        <w:t>ляють</w:t>
      </w:r>
      <w:r w:rsidRPr="0016250B">
        <w:rPr>
          <w:rFonts w:ascii="Times New Roman" w:hAnsi="Times New Roman"/>
          <w:sz w:val="28"/>
          <w:szCs w:val="28"/>
        </w:rPr>
        <w:t xml:space="preserve"> </w:t>
      </w:r>
      <w:r>
        <w:rPr>
          <w:rFonts w:ascii="Times New Roman" w:hAnsi="Times New Roman"/>
          <w:sz w:val="28"/>
          <w:szCs w:val="28"/>
        </w:rPr>
        <w:t>Замовнику</w:t>
      </w:r>
      <w:r w:rsidRPr="0016250B">
        <w:rPr>
          <w:rFonts w:ascii="Times New Roman" w:hAnsi="Times New Roman"/>
          <w:sz w:val="28"/>
          <w:szCs w:val="28"/>
        </w:rPr>
        <w:t>, зокрема визнач</w:t>
      </w:r>
      <w:r>
        <w:rPr>
          <w:rFonts w:ascii="Times New Roman" w:hAnsi="Times New Roman"/>
          <w:sz w:val="28"/>
          <w:szCs w:val="28"/>
        </w:rPr>
        <w:t>аються</w:t>
      </w:r>
      <w:r w:rsidRPr="0016250B">
        <w:rPr>
          <w:rFonts w:ascii="Times New Roman" w:hAnsi="Times New Roman"/>
          <w:sz w:val="28"/>
          <w:szCs w:val="28"/>
        </w:rPr>
        <w:t xml:space="preserve"> будь-як</w:t>
      </w:r>
      <w:r>
        <w:rPr>
          <w:rFonts w:ascii="Times New Roman" w:hAnsi="Times New Roman"/>
          <w:sz w:val="28"/>
          <w:szCs w:val="28"/>
        </w:rPr>
        <w:t>і</w:t>
      </w:r>
      <w:r w:rsidRPr="0016250B">
        <w:rPr>
          <w:rFonts w:ascii="Times New Roman" w:hAnsi="Times New Roman"/>
          <w:sz w:val="28"/>
          <w:szCs w:val="28"/>
        </w:rPr>
        <w:t xml:space="preserve"> проблемн</w:t>
      </w:r>
      <w:r>
        <w:rPr>
          <w:rFonts w:ascii="Times New Roman" w:hAnsi="Times New Roman"/>
          <w:sz w:val="28"/>
          <w:szCs w:val="28"/>
        </w:rPr>
        <w:t>і</w:t>
      </w:r>
      <w:r w:rsidRPr="0016250B">
        <w:rPr>
          <w:rFonts w:ascii="Times New Roman" w:hAnsi="Times New Roman"/>
          <w:sz w:val="28"/>
          <w:szCs w:val="28"/>
        </w:rPr>
        <w:t xml:space="preserve"> питан</w:t>
      </w:r>
      <w:r>
        <w:rPr>
          <w:rFonts w:ascii="Times New Roman" w:hAnsi="Times New Roman"/>
          <w:sz w:val="28"/>
          <w:szCs w:val="28"/>
        </w:rPr>
        <w:t>ня</w:t>
      </w:r>
      <w:r w:rsidRPr="0016250B">
        <w:rPr>
          <w:rFonts w:ascii="Times New Roman" w:hAnsi="Times New Roman"/>
          <w:sz w:val="28"/>
          <w:szCs w:val="28"/>
        </w:rPr>
        <w:t>, які можуть бути класифіковані як невідповідність під час аудиту другого етапу</w:t>
      </w:r>
      <w:r w:rsidRPr="0043376F">
        <w:rPr>
          <w:rFonts w:ascii="Times New Roman" w:hAnsi="Times New Roman"/>
          <w:color w:val="000000"/>
          <w:sz w:val="28"/>
          <w:szCs w:val="28"/>
        </w:rPr>
        <w:t>.</w:t>
      </w:r>
      <w:r>
        <w:rPr>
          <w:rFonts w:ascii="Times New Roman" w:hAnsi="Times New Roman"/>
          <w:color w:val="000000"/>
          <w:sz w:val="28"/>
          <w:szCs w:val="28"/>
        </w:rPr>
        <w:t xml:space="preserve"> При виявленні невідповідностей складаються протоколи </w:t>
      </w:r>
      <w:r w:rsidRPr="00C82D2A">
        <w:rPr>
          <w:rFonts w:ascii="Times New Roman" w:hAnsi="Times New Roman"/>
          <w:color w:val="000000"/>
          <w:sz w:val="28"/>
          <w:szCs w:val="28"/>
        </w:rPr>
        <w:t>невідповідностей (</w:t>
      </w:r>
      <w:r>
        <w:rPr>
          <w:rFonts w:ascii="Times New Roman" w:hAnsi="Times New Roman"/>
          <w:color w:val="000000"/>
          <w:sz w:val="28"/>
          <w:szCs w:val="28"/>
        </w:rPr>
        <w:t>АФ.СУ-91</w:t>
      </w:r>
      <w:r w:rsidRPr="00C82D2A">
        <w:rPr>
          <w:rFonts w:ascii="Times New Roman" w:hAnsi="Times New Roman"/>
          <w:color w:val="000000"/>
          <w:sz w:val="28"/>
          <w:szCs w:val="28"/>
        </w:rPr>
        <w:t xml:space="preserve">). </w:t>
      </w:r>
      <w:r w:rsidRPr="00C82D2A">
        <w:rPr>
          <w:rFonts w:ascii="Times New Roman" w:hAnsi="Times New Roman"/>
          <w:sz w:val="28"/>
          <w:szCs w:val="28"/>
        </w:rPr>
        <w:t>ОС вимагає, щоб Заявник проаналізував причину та описав конкретні коригування і коригувальні дії, що вжиті</w:t>
      </w:r>
      <w:r w:rsidRPr="00C82D2A">
        <w:rPr>
          <w:rFonts w:ascii="Times New Roman" w:hAnsi="Times New Roman"/>
          <w:color w:val="FF0000"/>
          <w:sz w:val="28"/>
          <w:szCs w:val="28"/>
        </w:rPr>
        <w:t xml:space="preserve"> </w:t>
      </w:r>
      <w:r w:rsidRPr="00C82D2A">
        <w:rPr>
          <w:rFonts w:ascii="Times New Roman" w:hAnsi="Times New Roman"/>
          <w:sz w:val="28"/>
          <w:szCs w:val="28"/>
        </w:rPr>
        <w:t>або заплановані, для усунення виявлених невідповідностей протягом</w:t>
      </w:r>
      <w:r w:rsidRPr="00793C95">
        <w:rPr>
          <w:rFonts w:ascii="Times New Roman" w:hAnsi="Times New Roman"/>
          <w:sz w:val="28"/>
          <w:szCs w:val="28"/>
        </w:rPr>
        <w:t xml:space="preserve"> визначеного у </w:t>
      </w:r>
      <w:r>
        <w:rPr>
          <w:rFonts w:ascii="Times New Roman" w:hAnsi="Times New Roman"/>
          <w:sz w:val="28"/>
          <w:szCs w:val="28"/>
        </w:rPr>
        <w:t xml:space="preserve">протоколах </w:t>
      </w:r>
      <w:r w:rsidRPr="00793C95">
        <w:rPr>
          <w:rFonts w:ascii="Times New Roman" w:hAnsi="Times New Roman"/>
          <w:sz w:val="28"/>
          <w:szCs w:val="28"/>
        </w:rPr>
        <w:t>невідповідностей часу.</w:t>
      </w:r>
      <w:r>
        <w:rPr>
          <w:rFonts w:ascii="Times New Roman" w:hAnsi="Times New Roman"/>
          <w:sz w:val="28"/>
          <w:szCs w:val="28"/>
        </w:rPr>
        <w:t xml:space="preserve"> Усунення невідповідностей може бути перевірено при другому етапі аудиту.</w:t>
      </w:r>
    </w:p>
    <w:p w:rsidR="00034346" w:rsidRPr="0043376F" w:rsidRDefault="00034346" w:rsidP="00CA09CA">
      <w:pPr>
        <w:pStyle w:val="BodyText2"/>
        <w:widowControl/>
        <w:suppressLineNumbers/>
        <w:adjustRightInd/>
        <w:ind w:firstLine="567"/>
        <w:jc w:val="both"/>
        <w:rPr>
          <w:rFonts w:ascii="Times New Roman" w:hAnsi="Times New Roman" w:cs="Times New Roman"/>
          <w:b w:val="0"/>
          <w:bCs w:val="0"/>
          <w:sz w:val="28"/>
          <w:szCs w:val="28"/>
          <w:lang w:eastAsia="ru-RU"/>
        </w:rPr>
      </w:pPr>
      <w:r w:rsidRPr="0043376F">
        <w:rPr>
          <w:rFonts w:ascii="Times New Roman" w:hAnsi="Times New Roman" w:cs="Times New Roman"/>
          <w:b w:val="0"/>
          <w:bCs w:val="0"/>
          <w:sz w:val="28"/>
          <w:szCs w:val="28"/>
          <w:lang w:eastAsia="ru-RU"/>
        </w:rPr>
        <w:t>У висновку зазначаються:</w:t>
      </w:r>
    </w:p>
    <w:p w:rsidR="00034346" w:rsidRPr="0043376F" w:rsidRDefault="00034346" w:rsidP="00CA09CA">
      <w:pPr>
        <w:widowControl/>
        <w:numPr>
          <w:ilvl w:val="0"/>
          <w:numId w:val="3"/>
        </w:numPr>
        <w:suppressLineNumbers/>
        <w:tabs>
          <w:tab w:val="clear" w:pos="927"/>
          <w:tab w:val="num" w:pos="851"/>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підстава для проведення робіт з сертифікації;</w:t>
      </w:r>
    </w:p>
    <w:p w:rsidR="00034346" w:rsidRPr="0043376F" w:rsidRDefault="00034346" w:rsidP="00CA09CA">
      <w:pPr>
        <w:widowControl/>
        <w:numPr>
          <w:ilvl w:val="0"/>
          <w:numId w:val="3"/>
        </w:numPr>
        <w:suppressLineNumbers/>
        <w:tabs>
          <w:tab w:val="clear" w:pos="927"/>
          <w:tab w:val="num" w:pos="851"/>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мета попереднього оцінювання;</w:t>
      </w:r>
    </w:p>
    <w:p w:rsidR="00034346" w:rsidRPr="0043376F" w:rsidRDefault="00034346" w:rsidP="00CA09CA">
      <w:pPr>
        <w:widowControl/>
        <w:numPr>
          <w:ilvl w:val="0"/>
          <w:numId w:val="3"/>
        </w:numPr>
        <w:suppressLineNumbers/>
        <w:tabs>
          <w:tab w:val="clear" w:pos="927"/>
          <w:tab w:val="num" w:pos="851"/>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персональний склад групи аудиту;</w:t>
      </w:r>
    </w:p>
    <w:p w:rsidR="00034346" w:rsidRPr="0043376F" w:rsidRDefault="00034346" w:rsidP="00CA09CA">
      <w:pPr>
        <w:widowControl/>
        <w:numPr>
          <w:ilvl w:val="0"/>
          <w:numId w:val="3"/>
        </w:numPr>
        <w:suppressLineNumbers/>
        <w:tabs>
          <w:tab w:val="clear" w:pos="927"/>
          <w:tab w:val="num" w:pos="851"/>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перелік розглянутих документів;</w:t>
      </w:r>
    </w:p>
    <w:p w:rsidR="00034346" w:rsidRPr="002B0522" w:rsidRDefault="00034346" w:rsidP="00CA09CA">
      <w:pPr>
        <w:widowControl/>
        <w:numPr>
          <w:ilvl w:val="0"/>
          <w:numId w:val="3"/>
        </w:numPr>
        <w:suppressLineNumbers/>
        <w:tabs>
          <w:tab w:val="clear" w:pos="927"/>
          <w:tab w:val="num" w:pos="0"/>
          <w:tab w:val="num" w:pos="851"/>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результати попередньої оцінки відповідності СУБХП вимогам стандартів та, </w:t>
      </w:r>
      <w:r w:rsidRPr="002B0522">
        <w:rPr>
          <w:rFonts w:ascii="Times New Roman" w:hAnsi="Times New Roman"/>
          <w:sz w:val="28"/>
          <w:szCs w:val="28"/>
        </w:rPr>
        <w:t>у разі наявності, виявлені невідповідності;</w:t>
      </w:r>
    </w:p>
    <w:p w:rsidR="00034346" w:rsidRPr="002B0522" w:rsidRDefault="00034346" w:rsidP="00CA09CA">
      <w:pPr>
        <w:widowControl/>
        <w:numPr>
          <w:ilvl w:val="0"/>
          <w:numId w:val="3"/>
        </w:numPr>
        <w:suppressLineNumbers/>
        <w:tabs>
          <w:tab w:val="clear" w:pos="927"/>
          <w:tab w:val="num" w:pos="0"/>
          <w:tab w:val="num" w:pos="851"/>
        </w:tabs>
        <w:autoSpaceDE w:val="0"/>
        <w:autoSpaceDN w:val="0"/>
        <w:spacing w:before="0" w:line="240" w:lineRule="auto"/>
        <w:ind w:left="0" w:firstLine="567"/>
        <w:jc w:val="both"/>
        <w:rPr>
          <w:rFonts w:ascii="Times New Roman" w:hAnsi="Times New Roman"/>
          <w:sz w:val="28"/>
          <w:szCs w:val="28"/>
        </w:rPr>
      </w:pPr>
      <w:r w:rsidRPr="002B0522">
        <w:rPr>
          <w:rFonts w:ascii="Times New Roman" w:hAnsi="Times New Roman"/>
          <w:sz w:val="28"/>
          <w:szCs w:val="28"/>
        </w:rPr>
        <w:t xml:space="preserve">загальний висновок про доцільність або недоцільність проведення ІІ етапу-остаточної перевірки та оцінки СУБХП (або тимчасового припинення процесу оцінювання до вирішення проблем, пов’язаних із документацією). </w:t>
      </w:r>
    </w:p>
    <w:p w:rsidR="00034346" w:rsidRPr="002B0522" w:rsidRDefault="00034346" w:rsidP="00CA09CA">
      <w:pPr>
        <w:widowControl/>
        <w:suppressLineNumbers/>
        <w:tabs>
          <w:tab w:val="num" w:pos="851"/>
        </w:tabs>
        <w:autoSpaceDE w:val="0"/>
        <w:autoSpaceDN w:val="0"/>
        <w:spacing w:before="0" w:line="240" w:lineRule="auto"/>
        <w:ind w:left="0" w:firstLine="0"/>
        <w:jc w:val="both"/>
        <w:rPr>
          <w:rFonts w:ascii="Times New Roman" w:hAnsi="Times New Roman"/>
          <w:sz w:val="28"/>
          <w:szCs w:val="28"/>
        </w:rPr>
      </w:pPr>
      <w:r w:rsidRPr="002B0522">
        <w:rPr>
          <w:rFonts w:ascii="Times New Roman" w:hAnsi="Times New Roman"/>
          <w:sz w:val="28"/>
          <w:szCs w:val="28"/>
        </w:rPr>
        <w:tab/>
        <w:t>У визначенні інтервалу між аудитами першого і другого етапів,  ОС приймає до уваги потреби Замовника вирішити проблемні питання, що були виявлені протягом аудиту першого етапу. Органу сертифікації також може бути необхідним переглянути свої плани щодо другого етапу.</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Висновок підписує </w:t>
      </w:r>
      <w:r w:rsidRPr="0043376F">
        <w:rPr>
          <w:rFonts w:ascii="Times New Roman" w:hAnsi="Times New Roman"/>
          <w:color w:val="000000"/>
          <w:sz w:val="28"/>
          <w:szCs w:val="28"/>
        </w:rPr>
        <w:t xml:space="preserve">керівник </w:t>
      </w:r>
      <w:r>
        <w:rPr>
          <w:rFonts w:ascii="Times New Roman" w:hAnsi="Times New Roman"/>
          <w:color w:val="000000"/>
          <w:sz w:val="28"/>
          <w:szCs w:val="28"/>
        </w:rPr>
        <w:t xml:space="preserve">та члени групи аудиту </w:t>
      </w:r>
      <w:r w:rsidRPr="0043376F">
        <w:rPr>
          <w:rFonts w:ascii="Times New Roman" w:hAnsi="Times New Roman"/>
          <w:color w:val="000000"/>
          <w:sz w:val="28"/>
          <w:szCs w:val="28"/>
        </w:rPr>
        <w:t>групи аудиту</w:t>
      </w:r>
      <w:r w:rsidRPr="0043376F">
        <w:rPr>
          <w:rFonts w:ascii="Times New Roman" w:hAnsi="Times New Roman"/>
          <w:sz w:val="28"/>
          <w:szCs w:val="28"/>
        </w:rPr>
        <w:t>, затверджує – керівник Органу з сертифікації.</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Висновок готується у двох примірниках: один зберігається у відділі СУ в комплекті документів з сертифікації, другий </w:t>
      </w:r>
      <w:r>
        <w:rPr>
          <w:rFonts w:ascii="Times New Roman" w:hAnsi="Times New Roman"/>
          <w:sz w:val="28"/>
          <w:szCs w:val="28"/>
        </w:rPr>
        <w:t>–</w:t>
      </w:r>
      <w:r w:rsidRPr="0043376F">
        <w:rPr>
          <w:rFonts w:ascii="Times New Roman" w:hAnsi="Times New Roman"/>
          <w:sz w:val="28"/>
          <w:szCs w:val="28"/>
        </w:rPr>
        <w:t xml:space="preserve"> </w:t>
      </w:r>
      <w:r>
        <w:rPr>
          <w:rFonts w:ascii="Times New Roman" w:hAnsi="Times New Roman"/>
          <w:sz w:val="28"/>
          <w:szCs w:val="28"/>
        </w:rPr>
        <w:t xml:space="preserve">письмово </w:t>
      </w:r>
      <w:r w:rsidRPr="0043376F">
        <w:rPr>
          <w:rFonts w:ascii="Times New Roman" w:hAnsi="Times New Roman"/>
          <w:sz w:val="28"/>
          <w:szCs w:val="28"/>
        </w:rPr>
        <w:t>направляється Заявнику.</w:t>
      </w:r>
    </w:p>
    <w:p w:rsidR="00034346" w:rsidRPr="001F6CEB"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3B7341">
        <w:rPr>
          <w:rFonts w:ascii="Times New Roman" w:hAnsi="Times New Roman"/>
          <w:b/>
          <w:sz w:val="28"/>
          <w:szCs w:val="28"/>
        </w:rPr>
        <w:t>5.2.1.4</w:t>
      </w:r>
      <w:r>
        <w:rPr>
          <w:rFonts w:ascii="Times New Roman" w:hAnsi="Times New Roman"/>
          <w:color w:val="000000"/>
          <w:sz w:val="28"/>
          <w:szCs w:val="28"/>
        </w:rPr>
        <w:t xml:space="preserve"> У висновку</w:t>
      </w:r>
      <w:r w:rsidRPr="001F6CEB">
        <w:rPr>
          <w:rFonts w:ascii="Times New Roman" w:hAnsi="Times New Roman"/>
          <w:color w:val="000000"/>
          <w:sz w:val="28"/>
          <w:szCs w:val="28"/>
        </w:rPr>
        <w:t xml:space="preserve"> </w:t>
      </w:r>
      <w:r>
        <w:rPr>
          <w:rFonts w:ascii="Times New Roman" w:hAnsi="Times New Roman"/>
          <w:color w:val="000000"/>
          <w:sz w:val="28"/>
          <w:szCs w:val="28"/>
        </w:rPr>
        <w:t>Заявника</w:t>
      </w:r>
      <w:r w:rsidRPr="001F6CEB">
        <w:rPr>
          <w:rFonts w:ascii="Times New Roman" w:hAnsi="Times New Roman"/>
          <w:color w:val="000000"/>
          <w:sz w:val="28"/>
          <w:szCs w:val="28"/>
        </w:rPr>
        <w:t xml:space="preserve"> інформують про те, що результати І етапу можуть привести до відкладення або скасування ІІ етапу. Подальше виконання робіт з сертифікації СУБХП призупиняють до усунення організацією-заявником усіх виявлених невідповідностей.  </w:t>
      </w:r>
    </w:p>
    <w:p w:rsidR="00034346" w:rsidRDefault="00034346" w:rsidP="00CA09CA">
      <w:pPr>
        <w:widowControl/>
        <w:suppressLineNumbers/>
        <w:autoSpaceDE w:val="0"/>
        <w:autoSpaceDN w:val="0"/>
        <w:spacing w:before="0" w:line="240" w:lineRule="auto"/>
        <w:ind w:left="0" w:firstLine="567"/>
        <w:jc w:val="both"/>
        <w:rPr>
          <w:rFonts w:ascii="Times New Roman" w:hAnsi="Times New Roman"/>
          <w:color w:val="000000"/>
          <w:sz w:val="28"/>
          <w:szCs w:val="28"/>
        </w:rPr>
      </w:pPr>
      <w:r w:rsidRPr="001F6CEB">
        <w:rPr>
          <w:rFonts w:ascii="Times New Roman" w:hAnsi="Times New Roman"/>
          <w:color w:val="000000"/>
          <w:sz w:val="28"/>
          <w:szCs w:val="28"/>
        </w:rPr>
        <w:t xml:space="preserve">Проміжок між І етапом та ІІ етапом не повинен перевищувати 6 місяців. Якщо проміжок більш тривалий, то І етап проводять повторно. Роботи з повторного </w:t>
      </w:r>
      <w:r>
        <w:rPr>
          <w:rFonts w:ascii="Times New Roman" w:hAnsi="Times New Roman"/>
          <w:color w:val="000000"/>
          <w:sz w:val="28"/>
          <w:szCs w:val="28"/>
        </w:rPr>
        <w:t>першого етапу аудиту</w:t>
      </w:r>
      <w:r w:rsidRPr="001F6CEB">
        <w:rPr>
          <w:rFonts w:ascii="Times New Roman" w:hAnsi="Times New Roman"/>
          <w:color w:val="000000"/>
          <w:sz w:val="28"/>
          <w:szCs w:val="28"/>
        </w:rPr>
        <w:t xml:space="preserve"> організація-заявник оплачує окремо.</w:t>
      </w:r>
    </w:p>
    <w:p w:rsidR="00034346" w:rsidRPr="007C0E70" w:rsidRDefault="00034346" w:rsidP="00CA09CA">
      <w:pPr>
        <w:widowControl/>
        <w:suppressLineNumbers/>
        <w:autoSpaceDE w:val="0"/>
        <w:autoSpaceDN w:val="0"/>
        <w:spacing w:before="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Якщо під час аудиту І етапу було проведено аудит будь-якої частини СУБХП і доведено, що вона повністю впроваджена, ефективна та відповідає вимогам, можна не проводити повторний аудит цієї частини під час етапу ІІ. При цьому в звіті про аудит чітко зазначається, що відповідність СУБХП була встановлена під час аудиту етапу І.</w:t>
      </w:r>
    </w:p>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sz w:val="28"/>
          <w:szCs w:val="28"/>
        </w:rPr>
      </w:pPr>
      <w:r>
        <w:rPr>
          <w:rFonts w:ascii="Times New Roman" w:hAnsi="Times New Roman"/>
          <w:sz w:val="28"/>
          <w:szCs w:val="28"/>
        </w:rPr>
        <w:t xml:space="preserve">      </w:t>
      </w:r>
    </w:p>
    <w:p w:rsidR="00034346" w:rsidRPr="007E4129" w:rsidRDefault="00034346" w:rsidP="00CA09CA">
      <w:pPr>
        <w:widowControl/>
        <w:suppressLineNumbers/>
        <w:shd w:val="clear" w:color="auto" w:fill="FFFFFF"/>
        <w:autoSpaceDE w:val="0"/>
        <w:autoSpaceDN w:val="0"/>
        <w:adjustRightInd w:val="0"/>
        <w:spacing w:before="0" w:line="240" w:lineRule="auto"/>
        <w:ind w:left="0" w:firstLine="567"/>
        <w:rPr>
          <w:rFonts w:ascii="Times New Roman" w:hAnsi="Times New Roman"/>
          <w:b/>
          <w:sz w:val="28"/>
          <w:szCs w:val="28"/>
        </w:rPr>
      </w:pPr>
      <w:r w:rsidRPr="005627EC">
        <w:rPr>
          <w:rFonts w:ascii="Times New Roman" w:hAnsi="Times New Roman"/>
          <w:sz w:val="28"/>
          <w:szCs w:val="28"/>
        </w:rPr>
        <w:t xml:space="preserve"> </w:t>
      </w:r>
      <w:r>
        <w:rPr>
          <w:rFonts w:ascii="Times New Roman" w:hAnsi="Times New Roman"/>
          <w:b/>
          <w:sz w:val="28"/>
          <w:szCs w:val="28"/>
        </w:rPr>
        <w:t xml:space="preserve">         </w:t>
      </w:r>
      <w:r w:rsidRPr="005627EC">
        <w:rPr>
          <w:rFonts w:ascii="Times New Roman" w:hAnsi="Times New Roman"/>
          <w:b/>
          <w:sz w:val="28"/>
          <w:szCs w:val="28"/>
        </w:rPr>
        <w:t xml:space="preserve"> </w:t>
      </w:r>
      <w:r>
        <w:rPr>
          <w:rFonts w:ascii="Times New Roman" w:hAnsi="Times New Roman"/>
          <w:b/>
          <w:sz w:val="28"/>
          <w:szCs w:val="28"/>
        </w:rPr>
        <w:t>5.2.2 Другий</w:t>
      </w:r>
      <w:r w:rsidRPr="00F046BC">
        <w:rPr>
          <w:rFonts w:ascii="Times New Roman" w:hAnsi="Times New Roman"/>
          <w:b/>
          <w:sz w:val="28"/>
          <w:szCs w:val="28"/>
        </w:rPr>
        <w:t xml:space="preserve"> етап аудиту </w:t>
      </w:r>
    </w:p>
    <w:p w:rsidR="00034346" w:rsidRPr="007E4129" w:rsidRDefault="00034346" w:rsidP="00CA09CA">
      <w:pPr>
        <w:widowControl/>
        <w:suppressLineNumbers/>
        <w:shd w:val="clear" w:color="auto" w:fill="FFFFFF"/>
        <w:autoSpaceDE w:val="0"/>
        <w:autoSpaceDN w:val="0"/>
        <w:adjustRightInd w:val="0"/>
        <w:spacing w:before="0" w:line="240" w:lineRule="auto"/>
        <w:ind w:left="0" w:firstLine="567"/>
        <w:rPr>
          <w:rFonts w:ascii="Times New Roman" w:hAnsi="Times New Roman"/>
          <w:sz w:val="28"/>
          <w:szCs w:val="28"/>
        </w:rPr>
      </w:pPr>
      <w:r w:rsidRPr="003B7341">
        <w:rPr>
          <w:rFonts w:ascii="Times New Roman" w:hAnsi="Times New Roman"/>
          <w:b/>
          <w:color w:val="000000"/>
          <w:sz w:val="28"/>
          <w:szCs w:val="28"/>
        </w:rPr>
        <w:t>5.2.2.1</w:t>
      </w:r>
      <w:r w:rsidRPr="0043376F">
        <w:rPr>
          <w:rFonts w:ascii="Times New Roman" w:hAnsi="Times New Roman"/>
          <w:color w:val="000000"/>
          <w:sz w:val="28"/>
          <w:szCs w:val="28"/>
        </w:rPr>
        <w:t xml:space="preserve"> </w:t>
      </w:r>
      <w:r w:rsidRPr="003B7341">
        <w:rPr>
          <w:rFonts w:ascii="Times New Roman" w:hAnsi="Times New Roman"/>
          <w:b/>
          <w:color w:val="000000"/>
          <w:sz w:val="28"/>
          <w:szCs w:val="28"/>
        </w:rPr>
        <w:t>Підготовка робочих документів</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Члени групи аудиту на основі аналізу інформації, пов'язаної з їхніми аудиторськими завданнями згідно з розподілом обов'язків між членами групи, готують робочі документи, необхідні для реєстрування інформації в ході аудиту. Такі робочі документи можуть включати:</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 перелік контрольних питань</w:t>
      </w:r>
      <w:r>
        <w:rPr>
          <w:rFonts w:ascii="Times New Roman" w:hAnsi="Times New Roman"/>
          <w:sz w:val="28"/>
          <w:szCs w:val="28"/>
        </w:rPr>
        <w:t>;</w:t>
      </w:r>
    </w:p>
    <w:p w:rsidR="00034346" w:rsidRPr="00262250" w:rsidRDefault="00034346" w:rsidP="00CA09CA">
      <w:pPr>
        <w:pStyle w:val="PlainText"/>
        <w:ind w:left="284" w:firstLine="283"/>
        <w:jc w:val="both"/>
        <w:rPr>
          <w:rFonts w:ascii="Times New Roman" w:eastAsia="MS Mincho" w:hAnsi="Times New Roman"/>
          <w:color w:val="000000"/>
          <w:sz w:val="28"/>
        </w:rPr>
      </w:pPr>
      <w:r w:rsidRPr="0043376F">
        <w:rPr>
          <w:rFonts w:ascii="Times New Roman" w:hAnsi="Times New Roman" w:cs="Times New Roman"/>
          <w:color w:val="000000"/>
          <w:sz w:val="28"/>
          <w:szCs w:val="28"/>
        </w:rPr>
        <w:t xml:space="preserve">- протоколи </w:t>
      </w:r>
      <w:r>
        <w:rPr>
          <w:rFonts w:ascii="Times New Roman" w:hAnsi="Times New Roman" w:cs="Times New Roman"/>
          <w:color w:val="000000"/>
          <w:sz w:val="28"/>
          <w:szCs w:val="28"/>
        </w:rPr>
        <w:t>вступної</w:t>
      </w:r>
      <w:r w:rsidRPr="001A2C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АФ.СУ-157</w:t>
      </w:r>
      <w:r w:rsidRPr="001A2C13">
        <w:rPr>
          <w:rFonts w:ascii="Times New Roman" w:hAnsi="Times New Roman" w:cs="Times New Roman"/>
          <w:color w:val="000000"/>
          <w:sz w:val="28"/>
          <w:szCs w:val="28"/>
        </w:rPr>
        <w:t>) і заключної (</w:t>
      </w:r>
      <w:r>
        <w:rPr>
          <w:rFonts w:ascii="Times New Roman" w:hAnsi="Times New Roman" w:cs="Times New Roman"/>
          <w:color w:val="000000"/>
          <w:sz w:val="28"/>
          <w:szCs w:val="28"/>
        </w:rPr>
        <w:t>АФ.СУ-158</w:t>
      </w:r>
      <w:r w:rsidRPr="001A2C13">
        <w:rPr>
          <w:rFonts w:ascii="Times New Roman" w:hAnsi="Times New Roman" w:cs="Times New Roman"/>
          <w:color w:val="000000"/>
          <w:sz w:val="28"/>
          <w:szCs w:val="28"/>
        </w:rPr>
        <w:t>) нарад</w:t>
      </w:r>
      <w:r>
        <w:rPr>
          <w:rFonts w:ascii="Times New Roman" w:hAnsi="Times New Roman" w:cs="Times New Roman"/>
          <w:color w:val="000000"/>
          <w:sz w:val="28"/>
          <w:szCs w:val="28"/>
        </w:rPr>
        <w:t>;</w:t>
      </w:r>
    </w:p>
    <w:p w:rsidR="00034346" w:rsidRPr="00357BF5" w:rsidRDefault="00034346" w:rsidP="00CA09CA">
      <w:pPr>
        <w:pStyle w:val="PlainText"/>
        <w:ind w:left="284" w:firstLine="283"/>
        <w:jc w:val="both"/>
        <w:rPr>
          <w:rFonts w:ascii="Times New Roman" w:eastAsia="MS Mincho" w:hAnsi="Times New Roman"/>
          <w:color w:val="000000"/>
          <w:sz w:val="28"/>
        </w:rPr>
      </w:pPr>
      <w:r>
        <w:rPr>
          <w:rFonts w:ascii="Times New Roman" w:eastAsia="MS Mincho" w:hAnsi="Times New Roman"/>
          <w:color w:val="000000"/>
          <w:sz w:val="28"/>
        </w:rPr>
        <w:t xml:space="preserve">- протокол </w:t>
      </w:r>
      <w:r w:rsidRPr="00357BF5">
        <w:rPr>
          <w:rFonts w:ascii="Times New Roman" w:eastAsia="MS Mincho" w:hAnsi="Times New Roman"/>
          <w:color w:val="000000"/>
          <w:sz w:val="28"/>
        </w:rPr>
        <w:t>невідповідност</w:t>
      </w:r>
      <w:r>
        <w:rPr>
          <w:rFonts w:ascii="Times New Roman" w:eastAsia="MS Mincho" w:hAnsi="Times New Roman"/>
          <w:color w:val="000000"/>
          <w:sz w:val="28"/>
        </w:rPr>
        <w:t>і</w:t>
      </w:r>
      <w:r w:rsidRPr="00357BF5">
        <w:rPr>
          <w:rFonts w:ascii="Times New Roman" w:eastAsia="MS Mincho" w:hAnsi="Times New Roman"/>
          <w:color w:val="000000"/>
          <w:sz w:val="28"/>
        </w:rPr>
        <w:t xml:space="preserve"> </w:t>
      </w:r>
      <w:r w:rsidRPr="00357BF5">
        <w:rPr>
          <w:rFonts w:ascii="Times New Roman" w:hAnsi="Times New Roman" w:cs="Times New Roman"/>
          <w:color w:val="000000"/>
          <w:sz w:val="28"/>
        </w:rPr>
        <w:t>(</w:t>
      </w:r>
      <w:r>
        <w:rPr>
          <w:rFonts w:ascii="Times New Roman" w:hAnsi="Times New Roman" w:cs="Times New Roman"/>
          <w:color w:val="000000"/>
          <w:sz w:val="28"/>
          <w:szCs w:val="28"/>
        </w:rPr>
        <w:t>АФ.СУ-91</w:t>
      </w:r>
      <w:r w:rsidRPr="00357BF5">
        <w:rPr>
          <w:rFonts w:ascii="Times New Roman" w:hAnsi="Times New Roman" w:cs="Times New Roman"/>
          <w:color w:val="000000"/>
          <w:sz w:val="28"/>
        </w:rPr>
        <w:t>)</w:t>
      </w:r>
      <w:r w:rsidRPr="00357BF5">
        <w:rPr>
          <w:rFonts w:ascii="Times New Roman" w:eastAsia="MS Mincho" w:hAnsi="Times New Roman" w:cs="Times New Roman"/>
          <w:color w:val="000000"/>
          <w:sz w:val="28"/>
        </w:rPr>
        <w:t>;</w:t>
      </w:r>
    </w:p>
    <w:p w:rsidR="00034346" w:rsidRPr="00357BF5" w:rsidRDefault="00034346" w:rsidP="00CA09CA">
      <w:pPr>
        <w:pStyle w:val="PlainText"/>
        <w:ind w:left="284" w:firstLine="283"/>
        <w:jc w:val="both"/>
        <w:rPr>
          <w:rFonts w:ascii="Times New Roman" w:eastAsia="MS Mincho" w:hAnsi="Times New Roman"/>
          <w:color w:val="000000"/>
          <w:sz w:val="28"/>
        </w:rPr>
      </w:pPr>
      <w:r>
        <w:rPr>
          <w:rFonts w:ascii="Times New Roman" w:eastAsia="MS Mincho" w:hAnsi="Times New Roman"/>
          <w:color w:val="000000"/>
          <w:sz w:val="28"/>
        </w:rPr>
        <w:t xml:space="preserve">- </w:t>
      </w:r>
      <w:r w:rsidRPr="00357BF5">
        <w:rPr>
          <w:rFonts w:ascii="Times New Roman" w:eastAsia="MS Mincho" w:hAnsi="Times New Roman"/>
          <w:color w:val="000000"/>
          <w:sz w:val="28"/>
        </w:rPr>
        <w:t xml:space="preserve">список учасників сертифікації з боку Заявника </w:t>
      </w:r>
      <w:r w:rsidRPr="00357BF5">
        <w:rPr>
          <w:rFonts w:ascii="Times New Roman" w:hAnsi="Times New Roman"/>
          <w:color w:val="000000"/>
          <w:sz w:val="28"/>
        </w:rPr>
        <w:t>(</w:t>
      </w:r>
      <w:r>
        <w:rPr>
          <w:rFonts w:ascii="Times New Roman" w:hAnsi="Times New Roman"/>
          <w:color w:val="000000"/>
          <w:sz w:val="28"/>
        </w:rPr>
        <w:t>АФ.СУ-159</w:t>
      </w:r>
      <w:r w:rsidRPr="00357BF5">
        <w:rPr>
          <w:rFonts w:ascii="Times New Roman" w:hAnsi="Times New Roman"/>
          <w:color w:val="000000"/>
          <w:sz w:val="28"/>
        </w:rPr>
        <w:t>);</w:t>
      </w:r>
    </w:p>
    <w:p w:rsidR="00034346" w:rsidRPr="00357BF5" w:rsidRDefault="00034346" w:rsidP="00CA09CA">
      <w:pPr>
        <w:pStyle w:val="PlainText"/>
        <w:ind w:left="284" w:firstLine="283"/>
        <w:jc w:val="both"/>
        <w:rPr>
          <w:rFonts w:ascii="Times New Roman" w:eastAsia="MS Mincho" w:hAnsi="Times New Roman"/>
          <w:color w:val="000000"/>
          <w:sz w:val="28"/>
        </w:rPr>
      </w:pPr>
      <w:r>
        <w:rPr>
          <w:rFonts w:ascii="Times New Roman" w:hAnsi="Times New Roman"/>
          <w:color w:val="000000"/>
          <w:sz w:val="28"/>
        </w:rPr>
        <w:t xml:space="preserve">- </w:t>
      </w:r>
      <w:r w:rsidRPr="00357BF5">
        <w:rPr>
          <w:rFonts w:ascii="Times New Roman" w:hAnsi="Times New Roman"/>
          <w:color w:val="000000"/>
          <w:sz w:val="28"/>
        </w:rPr>
        <w:t>оцінка членів групи аудиту з боку Заявника (</w:t>
      </w:r>
      <w:r>
        <w:rPr>
          <w:rFonts w:ascii="Times New Roman" w:hAnsi="Times New Roman"/>
          <w:color w:val="000000"/>
          <w:sz w:val="28"/>
        </w:rPr>
        <w:t>АФ.СУ-161</w:t>
      </w:r>
      <w:r w:rsidRPr="00357BF5">
        <w:rPr>
          <w:rFonts w:ascii="Times New Roman" w:hAnsi="Times New Roman"/>
          <w:color w:val="000000"/>
          <w:sz w:val="28"/>
        </w:rPr>
        <w:t>);</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3B7341">
        <w:rPr>
          <w:rFonts w:ascii="Times New Roman" w:hAnsi="Times New Roman"/>
          <w:color w:val="000000"/>
          <w:sz w:val="28"/>
          <w:szCs w:val="28"/>
        </w:rPr>
        <w:t xml:space="preserve">Використання </w:t>
      </w:r>
      <w:r w:rsidRPr="0043376F">
        <w:rPr>
          <w:rFonts w:ascii="Times New Roman" w:hAnsi="Times New Roman"/>
          <w:color w:val="000000"/>
          <w:sz w:val="28"/>
          <w:szCs w:val="28"/>
        </w:rPr>
        <w:t>робочих документів не повинне обмежувати обсяг аудиторської діяльності, який може змінюватися на підставі зібраної під час аудиту інформації.</w:t>
      </w:r>
    </w:p>
    <w:p w:rsidR="00034346" w:rsidRPr="007C0E70"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sidRPr="0043376F">
        <w:rPr>
          <w:rFonts w:ascii="Times New Roman" w:hAnsi="Times New Roman"/>
          <w:color w:val="000000"/>
          <w:sz w:val="28"/>
          <w:szCs w:val="28"/>
        </w:rPr>
        <w:t xml:space="preserve">Робочі документи, включаючи оформлені на їх основі протоколи, повинні зберігатися із забезпеченням конфіденційності до завершення аудиту. </w:t>
      </w:r>
    </w:p>
    <w:p w:rsidR="00034346" w:rsidRPr="0043376F" w:rsidRDefault="00034346" w:rsidP="00CA09CA">
      <w:pPr>
        <w:widowControl/>
        <w:suppressLineNumbers/>
        <w:shd w:val="clear" w:color="auto" w:fill="FFFFFF"/>
        <w:autoSpaceDE w:val="0"/>
        <w:autoSpaceDN w:val="0"/>
        <w:spacing w:before="0" w:line="240" w:lineRule="auto"/>
        <w:ind w:left="0" w:firstLine="494"/>
        <w:jc w:val="both"/>
        <w:rPr>
          <w:rFonts w:ascii="Times New Roman" w:hAnsi="Times New Roman"/>
          <w:sz w:val="28"/>
          <w:szCs w:val="28"/>
        </w:rPr>
      </w:pPr>
      <w:r>
        <w:rPr>
          <w:rFonts w:ascii="Times New Roman" w:hAnsi="Times New Roman"/>
          <w:b/>
          <w:sz w:val="28"/>
          <w:szCs w:val="28"/>
          <w:lang w:val="ru-RU"/>
        </w:rPr>
        <w:t>5.2.2.2</w:t>
      </w:r>
      <w:r w:rsidRPr="0043376F">
        <w:rPr>
          <w:rFonts w:ascii="Times New Roman" w:hAnsi="Times New Roman"/>
          <w:sz w:val="28"/>
          <w:szCs w:val="28"/>
        </w:rPr>
        <w:t xml:space="preserve"> </w:t>
      </w:r>
      <w:r w:rsidRPr="003B7341">
        <w:rPr>
          <w:rFonts w:ascii="Times New Roman" w:hAnsi="Times New Roman"/>
          <w:b/>
          <w:spacing w:val="-3"/>
          <w:sz w:val="28"/>
          <w:szCs w:val="28"/>
        </w:rPr>
        <w:t>Мета ІІ етапу</w:t>
      </w:r>
      <w:r w:rsidRPr="0043376F">
        <w:rPr>
          <w:rFonts w:ascii="Times New Roman" w:hAnsi="Times New Roman"/>
          <w:spacing w:val="-3"/>
          <w:sz w:val="28"/>
          <w:szCs w:val="28"/>
        </w:rPr>
        <w:t xml:space="preserve">  аудиту — оцінити ступінь запровадження та ефективність СУБХП </w:t>
      </w:r>
      <w:r>
        <w:rPr>
          <w:rFonts w:ascii="Times New Roman" w:hAnsi="Times New Roman"/>
          <w:sz w:val="28"/>
          <w:szCs w:val="28"/>
        </w:rPr>
        <w:t xml:space="preserve">замовника. ІІ етап аудиту проводиться згідно п. 9.3.1.3 ДСТУ EN </w:t>
      </w:r>
      <w:r w:rsidRPr="00123CC1">
        <w:rPr>
          <w:rFonts w:ascii="Times New Roman" w:hAnsi="Times New Roman"/>
          <w:color w:val="000000"/>
          <w:sz w:val="28"/>
          <w:szCs w:val="28"/>
          <w:lang w:val="en-US"/>
        </w:rPr>
        <w:t>ISO</w:t>
      </w:r>
      <w:r w:rsidRPr="00123CC1">
        <w:rPr>
          <w:rFonts w:ascii="Times New Roman" w:hAnsi="Times New Roman"/>
          <w:color w:val="000000"/>
          <w:sz w:val="28"/>
          <w:szCs w:val="28"/>
        </w:rPr>
        <w:t>/</w:t>
      </w:r>
      <w:r>
        <w:rPr>
          <w:rFonts w:ascii="Times New Roman" w:hAnsi="Times New Roman"/>
          <w:color w:val="000000"/>
          <w:sz w:val="28"/>
          <w:szCs w:val="28"/>
        </w:rPr>
        <w:t>ІЕС</w:t>
      </w:r>
      <w:r w:rsidRPr="00123CC1">
        <w:rPr>
          <w:rFonts w:ascii="Times New Roman" w:hAnsi="Times New Roman"/>
          <w:color w:val="000000"/>
          <w:sz w:val="28"/>
          <w:szCs w:val="28"/>
        </w:rPr>
        <w:t xml:space="preserve"> </w:t>
      </w:r>
      <w:r>
        <w:rPr>
          <w:rFonts w:ascii="Times New Roman" w:hAnsi="Times New Roman"/>
          <w:color w:val="000000"/>
          <w:sz w:val="28"/>
          <w:szCs w:val="28"/>
        </w:rPr>
        <w:t>17021-1:2017.</w:t>
      </w:r>
    </w:p>
    <w:p w:rsidR="00034346" w:rsidRPr="0043376F" w:rsidRDefault="00034346" w:rsidP="00CA09CA">
      <w:pPr>
        <w:widowControl/>
        <w:suppressLineNumbers/>
        <w:shd w:val="clear" w:color="auto" w:fill="FFFFFF"/>
        <w:autoSpaceDE w:val="0"/>
        <w:autoSpaceDN w:val="0"/>
        <w:spacing w:before="0" w:line="240" w:lineRule="auto"/>
        <w:ind w:left="0" w:firstLine="494"/>
        <w:jc w:val="both"/>
        <w:rPr>
          <w:rFonts w:ascii="Times New Roman" w:hAnsi="Times New Roman"/>
          <w:sz w:val="28"/>
          <w:szCs w:val="28"/>
        </w:rPr>
      </w:pPr>
      <w:r w:rsidRPr="0043376F">
        <w:rPr>
          <w:rFonts w:ascii="Times New Roman" w:hAnsi="Times New Roman"/>
          <w:sz w:val="28"/>
          <w:szCs w:val="28"/>
        </w:rPr>
        <w:t>Другий етап аудиту СУБХП здійснюється безпосередньо на під</w:t>
      </w:r>
      <w:r>
        <w:rPr>
          <w:rFonts w:ascii="Times New Roman" w:hAnsi="Times New Roman"/>
          <w:sz w:val="28"/>
          <w:szCs w:val="28"/>
        </w:rPr>
        <w:t>приємстві Заявника</w:t>
      </w:r>
      <w:r w:rsidRPr="0043376F">
        <w:rPr>
          <w:rFonts w:ascii="Times New Roman" w:hAnsi="Times New Roman"/>
          <w:sz w:val="28"/>
          <w:szCs w:val="28"/>
        </w:rPr>
        <w:t xml:space="preserve">, СУБХП якого заявлена на сертифікацію, протягом терміну, узгодженого із </w:t>
      </w:r>
      <w:r>
        <w:rPr>
          <w:rFonts w:ascii="Times New Roman" w:hAnsi="Times New Roman"/>
          <w:sz w:val="28"/>
          <w:szCs w:val="28"/>
        </w:rPr>
        <w:t>Заявник</w:t>
      </w:r>
      <w:r w:rsidRPr="0043376F">
        <w:rPr>
          <w:rFonts w:ascii="Times New Roman" w:hAnsi="Times New Roman"/>
          <w:sz w:val="28"/>
          <w:szCs w:val="28"/>
        </w:rPr>
        <w:t xml:space="preserve">ом і вказаного у </w:t>
      </w:r>
      <w:r>
        <w:rPr>
          <w:rFonts w:ascii="Times New Roman" w:hAnsi="Times New Roman"/>
          <w:sz w:val="28"/>
          <w:szCs w:val="28"/>
        </w:rPr>
        <w:t>Плані ІІ етапу, і</w:t>
      </w:r>
      <w:r w:rsidRPr="0043376F">
        <w:rPr>
          <w:rFonts w:ascii="Times New Roman" w:hAnsi="Times New Roman"/>
          <w:sz w:val="28"/>
          <w:szCs w:val="28"/>
        </w:rPr>
        <w:t xml:space="preserve"> </w:t>
      </w:r>
      <w:r w:rsidRPr="0043376F">
        <w:rPr>
          <w:rFonts w:ascii="Times New Roman" w:hAnsi="Times New Roman"/>
          <w:spacing w:val="3"/>
          <w:sz w:val="28"/>
          <w:szCs w:val="28"/>
        </w:rPr>
        <w:t>охоплює:</w:t>
      </w:r>
    </w:p>
    <w:p w:rsidR="00034346" w:rsidRPr="0043376F" w:rsidRDefault="00034346" w:rsidP="00CA09CA">
      <w:pPr>
        <w:widowControl/>
        <w:suppressLineNumbers/>
        <w:shd w:val="clear" w:color="auto" w:fill="FFFFFF"/>
        <w:autoSpaceDE w:val="0"/>
        <w:autoSpaceDN w:val="0"/>
        <w:spacing w:before="0" w:line="240" w:lineRule="auto"/>
        <w:ind w:left="0" w:firstLine="0"/>
        <w:jc w:val="both"/>
        <w:rPr>
          <w:rFonts w:ascii="Times New Roman" w:hAnsi="Times New Roman"/>
          <w:spacing w:val="3"/>
          <w:sz w:val="28"/>
          <w:szCs w:val="28"/>
        </w:rPr>
      </w:pPr>
      <w:r w:rsidRPr="0043376F">
        <w:rPr>
          <w:rFonts w:ascii="Times New Roman" w:hAnsi="Times New Roman"/>
          <w:spacing w:val="1"/>
          <w:sz w:val="28"/>
          <w:szCs w:val="28"/>
        </w:rPr>
        <w:t xml:space="preserve">- інформацію та докази відповідності всім вимогам застосованого стандарту на СУБХП </w:t>
      </w:r>
      <w:r w:rsidRPr="0043376F">
        <w:rPr>
          <w:rFonts w:ascii="Times New Roman" w:hAnsi="Times New Roman"/>
          <w:spacing w:val="3"/>
          <w:sz w:val="28"/>
          <w:szCs w:val="28"/>
        </w:rPr>
        <w:t>чи іншого нормативного документа;</w:t>
      </w:r>
    </w:p>
    <w:p w:rsidR="00034346" w:rsidRPr="0043376F" w:rsidRDefault="00034346" w:rsidP="00CA09CA">
      <w:pPr>
        <w:widowControl/>
        <w:suppressLineNumbers/>
        <w:shd w:val="clear" w:color="auto" w:fill="FFFFFF"/>
        <w:autoSpaceDE w:val="0"/>
        <w:autoSpaceDN w:val="0"/>
        <w:spacing w:before="0" w:line="240" w:lineRule="auto"/>
        <w:ind w:left="0" w:firstLine="0"/>
        <w:jc w:val="both"/>
        <w:rPr>
          <w:rFonts w:ascii="Times New Roman" w:hAnsi="Times New Roman"/>
          <w:spacing w:val="-11"/>
          <w:sz w:val="28"/>
          <w:szCs w:val="28"/>
        </w:rPr>
      </w:pPr>
      <w:r w:rsidRPr="0043376F">
        <w:rPr>
          <w:rFonts w:ascii="Times New Roman" w:hAnsi="Times New Roman"/>
          <w:spacing w:val="4"/>
          <w:sz w:val="28"/>
          <w:szCs w:val="28"/>
        </w:rPr>
        <w:t xml:space="preserve">- моніторинг, вимірювання, реєстрацію та аналізування функціонування щодо ключових </w:t>
      </w:r>
      <w:r w:rsidRPr="0043376F">
        <w:rPr>
          <w:rFonts w:ascii="Times New Roman" w:hAnsi="Times New Roman"/>
          <w:spacing w:val="2"/>
          <w:sz w:val="28"/>
          <w:szCs w:val="28"/>
        </w:rPr>
        <w:t>показників цілей і завдань (що узгоджуються з очікуваннями в застосованому стандарті на СУБХП</w:t>
      </w:r>
      <w:r w:rsidRPr="0043376F">
        <w:rPr>
          <w:rFonts w:ascii="Times New Roman" w:hAnsi="Times New Roman"/>
          <w:spacing w:val="3"/>
          <w:sz w:val="28"/>
          <w:szCs w:val="28"/>
        </w:rPr>
        <w:t xml:space="preserve"> чи іншому нормативному документу);</w:t>
      </w:r>
    </w:p>
    <w:p w:rsidR="00034346" w:rsidRPr="0043376F" w:rsidRDefault="00034346" w:rsidP="00CA09CA">
      <w:pPr>
        <w:suppressLineNumbers/>
        <w:shd w:val="clear" w:color="auto" w:fill="FFFFFF"/>
        <w:tabs>
          <w:tab w:val="left" w:pos="754"/>
        </w:tabs>
        <w:autoSpaceDE w:val="0"/>
        <w:autoSpaceDN w:val="0"/>
        <w:adjustRightInd w:val="0"/>
        <w:spacing w:before="0" w:line="240" w:lineRule="auto"/>
        <w:ind w:left="0" w:firstLine="0"/>
        <w:jc w:val="both"/>
        <w:rPr>
          <w:rFonts w:ascii="Times New Roman" w:hAnsi="Times New Roman"/>
          <w:spacing w:val="-13"/>
          <w:sz w:val="28"/>
          <w:szCs w:val="28"/>
        </w:rPr>
      </w:pPr>
      <w:r w:rsidRPr="0043376F">
        <w:rPr>
          <w:rFonts w:ascii="Times New Roman" w:hAnsi="Times New Roman"/>
          <w:spacing w:val="3"/>
          <w:sz w:val="28"/>
          <w:szCs w:val="28"/>
        </w:rPr>
        <w:t xml:space="preserve">- </w:t>
      </w:r>
      <w:r>
        <w:rPr>
          <w:rFonts w:ascii="Times New Roman" w:hAnsi="Times New Roman"/>
          <w:spacing w:val="3"/>
          <w:sz w:val="28"/>
          <w:szCs w:val="28"/>
        </w:rPr>
        <w:t xml:space="preserve"> </w:t>
      </w:r>
      <w:r w:rsidRPr="0043376F">
        <w:rPr>
          <w:rFonts w:ascii="Times New Roman" w:hAnsi="Times New Roman"/>
          <w:spacing w:val="3"/>
          <w:sz w:val="28"/>
          <w:szCs w:val="28"/>
        </w:rPr>
        <w:t>дотримання законодавчих вимог у межах СУБХП та діяльності замовника;</w:t>
      </w:r>
    </w:p>
    <w:p w:rsidR="00034346" w:rsidRPr="0043376F" w:rsidRDefault="00034346" w:rsidP="00CA09CA">
      <w:pPr>
        <w:suppressLineNumbers/>
        <w:shd w:val="clear" w:color="auto" w:fill="FFFFFF"/>
        <w:tabs>
          <w:tab w:val="left" w:pos="754"/>
        </w:tabs>
        <w:autoSpaceDE w:val="0"/>
        <w:autoSpaceDN w:val="0"/>
        <w:adjustRightInd w:val="0"/>
        <w:spacing w:before="0" w:line="240" w:lineRule="auto"/>
        <w:ind w:left="0" w:firstLine="0"/>
        <w:jc w:val="both"/>
        <w:rPr>
          <w:rFonts w:ascii="Times New Roman" w:hAnsi="Times New Roman"/>
          <w:spacing w:val="-12"/>
          <w:sz w:val="28"/>
          <w:szCs w:val="28"/>
          <w:lang w:val="ru-RU"/>
        </w:rPr>
      </w:pPr>
      <w:r w:rsidRPr="0043376F">
        <w:rPr>
          <w:rFonts w:ascii="Times New Roman" w:hAnsi="Times New Roman"/>
          <w:spacing w:val="3"/>
          <w:sz w:val="28"/>
          <w:szCs w:val="28"/>
        </w:rPr>
        <w:t xml:space="preserve">- </w:t>
      </w:r>
      <w:r>
        <w:rPr>
          <w:rFonts w:ascii="Times New Roman" w:hAnsi="Times New Roman"/>
          <w:spacing w:val="3"/>
          <w:sz w:val="28"/>
          <w:szCs w:val="28"/>
        </w:rPr>
        <w:t xml:space="preserve"> </w:t>
      </w:r>
      <w:r w:rsidRPr="0043376F">
        <w:rPr>
          <w:rFonts w:ascii="Times New Roman" w:hAnsi="Times New Roman"/>
          <w:spacing w:val="3"/>
          <w:sz w:val="28"/>
          <w:szCs w:val="28"/>
        </w:rPr>
        <w:t>оперативне керування</w:t>
      </w:r>
      <w:r>
        <w:rPr>
          <w:rFonts w:ascii="Times New Roman" w:hAnsi="Times New Roman"/>
          <w:spacing w:val="3"/>
          <w:sz w:val="28"/>
          <w:szCs w:val="28"/>
        </w:rPr>
        <w:t xml:space="preserve"> КТК та невідповідностями СУБХП</w:t>
      </w:r>
      <w:r w:rsidRPr="0043376F">
        <w:rPr>
          <w:rFonts w:ascii="Times New Roman" w:hAnsi="Times New Roman"/>
          <w:spacing w:val="3"/>
          <w:sz w:val="28"/>
          <w:szCs w:val="28"/>
        </w:rPr>
        <w:t>;</w:t>
      </w:r>
    </w:p>
    <w:p w:rsidR="00034346" w:rsidRPr="0043376F" w:rsidRDefault="00034346" w:rsidP="00CA09CA">
      <w:pPr>
        <w:widowControl/>
        <w:suppressLineNumbers/>
        <w:shd w:val="clear" w:color="auto" w:fill="FFFFFF"/>
        <w:autoSpaceDE w:val="0"/>
        <w:autoSpaceDN w:val="0"/>
        <w:spacing w:before="0" w:line="240" w:lineRule="auto"/>
        <w:ind w:left="0" w:firstLine="0"/>
        <w:jc w:val="both"/>
        <w:rPr>
          <w:rFonts w:ascii="Times New Roman" w:hAnsi="Times New Roman"/>
          <w:sz w:val="28"/>
          <w:szCs w:val="28"/>
          <w:lang w:val="ru-RU"/>
        </w:rPr>
      </w:pPr>
      <w:r w:rsidRPr="0043376F">
        <w:rPr>
          <w:rFonts w:ascii="Times New Roman" w:hAnsi="Times New Roman"/>
          <w:spacing w:val="3"/>
          <w:sz w:val="28"/>
          <w:szCs w:val="28"/>
        </w:rPr>
        <w:t>-  проведення внутрішніх аудитів і аналізування з боку керівництва;</w:t>
      </w:r>
    </w:p>
    <w:p w:rsidR="00034346" w:rsidRPr="0043376F" w:rsidRDefault="00034346" w:rsidP="00CA09CA">
      <w:pPr>
        <w:suppressLineNumbers/>
        <w:shd w:val="clear" w:color="auto" w:fill="FFFFFF"/>
        <w:tabs>
          <w:tab w:val="left" w:pos="720"/>
        </w:tabs>
        <w:autoSpaceDE w:val="0"/>
        <w:autoSpaceDN w:val="0"/>
        <w:adjustRightInd w:val="0"/>
        <w:spacing w:before="0" w:line="240" w:lineRule="auto"/>
        <w:ind w:left="0" w:firstLine="0"/>
        <w:jc w:val="both"/>
        <w:rPr>
          <w:rFonts w:ascii="Times New Roman" w:hAnsi="Times New Roman"/>
          <w:spacing w:val="-11"/>
          <w:sz w:val="28"/>
          <w:szCs w:val="28"/>
        </w:rPr>
      </w:pPr>
      <w:r w:rsidRPr="0043376F">
        <w:rPr>
          <w:rFonts w:ascii="Times New Roman" w:hAnsi="Times New Roman"/>
          <w:spacing w:val="2"/>
          <w:sz w:val="28"/>
          <w:szCs w:val="28"/>
          <w:lang w:val="ru-RU"/>
        </w:rPr>
        <w:t xml:space="preserve">- </w:t>
      </w:r>
      <w:r w:rsidRPr="0043376F">
        <w:rPr>
          <w:rFonts w:ascii="Times New Roman" w:hAnsi="Times New Roman"/>
          <w:spacing w:val="2"/>
          <w:sz w:val="28"/>
          <w:szCs w:val="28"/>
        </w:rPr>
        <w:t>відповідальність керівництва за політику замовника;</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Аудит здійснюється під керівництвом керівника групи аудиту.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lang w:val="ru-RU"/>
        </w:rPr>
      </w:pPr>
      <w:r w:rsidRPr="00BA0EFD">
        <w:rPr>
          <w:rFonts w:ascii="Times New Roman" w:hAnsi="Times New Roman"/>
          <w:b/>
          <w:color w:val="000000"/>
          <w:sz w:val="28"/>
          <w:szCs w:val="28"/>
        </w:rPr>
        <w:t>5.</w:t>
      </w:r>
      <w:r>
        <w:rPr>
          <w:rFonts w:ascii="Times New Roman" w:hAnsi="Times New Roman"/>
          <w:b/>
          <w:color w:val="000000"/>
          <w:sz w:val="28"/>
          <w:szCs w:val="28"/>
        </w:rPr>
        <w:t>2.2</w:t>
      </w:r>
      <w:r w:rsidRPr="00BA0EFD">
        <w:rPr>
          <w:rFonts w:ascii="Times New Roman" w:hAnsi="Times New Roman"/>
          <w:b/>
          <w:color w:val="000000"/>
          <w:sz w:val="28"/>
          <w:szCs w:val="28"/>
        </w:rPr>
        <w:t>.</w:t>
      </w:r>
      <w:r>
        <w:rPr>
          <w:rFonts w:ascii="Times New Roman" w:hAnsi="Times New Roman"/>
          <w:b/>
          <w:color w:val="000000"/>
          <w:sz w:val="28"/>
          <w:szCs w:val="28"/>
        </w:rPr>
        <w:t>3</w:t>
      </w:r>
      <w:r w:rsidRPr="0043376F">
        <w:rPr>
          <w:rFonts w:ascii="Times New Roman" w:hAnsi="Times New Roman"/>
          <w:color w:val="000000"/>
          <w:sz w:val="28"/>
          <w:szCs w:val="28"/>
        </w:rPr>
        <w:t xml:space="preserve"> </w:t>
      </w:r>
      <w:r w:rsidRPr="00BA0EFD">
        <w:rPr>
          <w:rFonts w:ascii="Times New Roman" w:hAnsi="Times New Roman"/>
          <w:b/>
          <w:color w:val="000000"/>
          <w:sz w:val="28"/>
          <w:szCs w:val="28"/>
        </w:rPr>
        <w:t>Проведення вступної наради</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Pr>
          <w:rFonts w:ascii="Times New Roman" w:hAnsi="Times New Roman"/>
          <w:color w:val="000000"/>
          <w:sz w:val="28"/>
          <w:szCs w:val="28"/>
        </w:rPr>
        <w:t>Вступна нарада</w:t>
      </w:r>
      <w:r w:rsidRPr="0043376F">
        <w:rPr>
          <w:rFonts w:ascii="Times New Roman" w:hAnsi="Times New Roman"/>
          <w:color w:val="000000"/>
          <w:sz w:val="28"/>
          <w:szCs w:val="28"/>
        </w:rPr>
        <w:t xml:space="preserve"> проводиться керівником групи аудиту. У нараді беруть участь члени групи аудиту, керівництво організації-заявника та або, за необхідності, персонал організації, відповідальний за діяльність та процеси, які підлягають аудиту.</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sidRPr="0043376F">
        <w:rPr>
          <w:rFonts w:ascii="Times New Roman" w:hAnsi="Times New Roman"/>
          <w:color w:val="000000"/>
          <w:sz w:val="28"/>
          <w:szCs w:val="28"/>
        </w:rPr>
        <w:t xml:space="preserve">Під час </w:t>
      </w:r>
      <w:r>
        <w:rPr>
          <w:rFonts w:ascii="Times New Roman" w:hAnsi="Times New Roman"/>
          <w:color w:val="000000"/>
          <w:sz w:val="28"/>
          <w:szCs w:val="28"/>
        </w:rPr>
        <w:t>вступної наради</w:t>
      </w:r>
      <w:r w:rsidRPr="0043376F">
        <w:rPr>
          <w:rFonts w:ascii="Times New Roman" w:hAnsi="Times New Roman"/>
          <w:color w:val="000000"/>
          <w:sz w:val="28"/>
          <w:szCs w:val="28"/>
        </w:rPr>
        <w:t xml:space="preserve"> розглядаються такі питання:</w:t>
      </w:r>
    </w:p>
    <w:p w:rsidR="00034346" w:rsidRPr="0043376F"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представлення учасників </w:t>
      </w:r>
      <w:r>
        <w:rPr>
          <w:rFonts w:ascii="Times New Roman" w:hAnsi="Times New Roman"/>
          <w:sz w:val="28"/>
          <w:szCs w:val="28"/>
        </w:rPr>
        <w:t>аудиту</w:t>
      </w:r>
      <w:r w:rsidRPr="0043376F">
        <w:rPr>
          <w:rFonts w:ascii="Times New Roman" w:hAnsi="Times New Roman"/>
          <w:sz w:val="28"/>
          <w:szCs w:val="28"/>
        </w:rPr>
        <w:t>;</w:t>
      </w:r>
    </w:p>
    <w:p w:rsidR="00034346" w:rsidRPr="0043376F"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підтвердження цілей, сфери та критеріїв аудиту;</w:t>
      </w:r>
    </w:p>
    <w:p w:rsidR="00034346" w:rsidRPr="0043376F" w:rsidRDefault="00034346" w:rsidP="00CA09CA">
      <w:pPr>
        <w:widowControl/>
        <w:numPr>
          <w:ilvl w:val="0"/>
          <w:numId w:val="4"/>
        </w:numPr>
        <w:suppressLineNumbers/>
        <w:tabs>
          <w:tab w:val="clear" w:pos="927"/>
          <w:tab w:val="num" w:pos="0"/>
          <w:tab w:val="num" w:pos="993"/>
        </w:tab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встановлення офіційних способів обміну інформацією між групою аудиту та працівниками підприємства;</w:t>
      </w:r>
    </w:p>
    <w:p w:rsidR="00034346"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визначення супроводжувачів, ескорту;</w:t>
      </w:r>
    </w:p>
    <w:p w:rsidR="00034346"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підтвердження методу звітування;</w:t>
      </w:r>
    </w:p>
    <w:p w:rsidR="00034346"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визначення вимог щодо безпеки та харчової безпечності;</w:t>
      </w:r>
    </w:p>
    <w:p w:rsidR="00034346"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підтвердження плану аудиту;</w:t>
      </w:r>
    </w:p>
    <w:p w:rsidR="00034346"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підтвердження часу заключної наради;</w:t>
      </w:r>
    </w:p>
    <w:p w:rsidR="00034346" w:rsidRPr="0043376F" w:rsidRDefault="00034346" w:rsidP="00CA09CA">
      <w:pPr>
        <w:widowControl/>
        <w:numPr>
          <w:ilvl w:val="0"/>
          <w:numId w:val="4"/>
        </w:numPr>
        <w:suppressLineNumbers/>
        <w:tabs>
          <w:tab w:val="clear" w:pos="927"/>
          <w:tab w:val="num" w:pos="993"/>
        </w:tabs>
        <w:autoSpaceDE w:val="0"/>
        <w:autoSpaceDN w:val="0"/>
        <w:spacing w:before="0" w:line="240" w:lineRule="auto"/>
        <w:ind w:left="0" w:firstLine="567"/>
        <w:jc w:val="both"/>
        <w:rPr>
          <w:rFonts w:ascii="Times New Roman" w:hAnsi="Times New Roman"/>
          <w:sz w:val="28"/>
          <w:szCs w:val="28"/>
        </w:rPr>
      </w:pPr>
      <w:r>
        <w:rPr>
          <w:rFonts w:ascii="Times New Roman" w:hAnsi="Times New Roman"/>
          <w:sz w:val="28"/>
          <w:szCs w:val="28"/>
        </w:rPr>
        <w:t>заповнення записів наради.</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За необхідності, на </w:t>
      </w:r>
      <w:r>
        <w:rPr>
          <w:rFonts w:ascii="Times New Roman" w:hAnsi="Times New Roman"/>
          <w:sz w:val="28"/>
          <w:szCs w:val="28"/>
        </w:rPr>
        <w:t>вступній нараді</w:t>
      </w:r>
      <w:r w:rsidRPr="0043376F">
        <w:rPr>
          <w:rFonts w:ascii="Times New Roman" w:hAnsi="Times New Roman"/>
          <w:sz w:val="28"/>
          <w:szCs w:val="28"/>
        </w:rPr>
        <w:t xml:space="preserve"> розглядаються і інші питання стосовно проведення аудиту СУБХП.</w:t>
      </w:r>
      <w:r>
        <w:rPr>
          <w:rFonts w:ascii="Times New Roman" w:hAnsi="Times New Roman"/>
          <w:sz w:val="28"/>
          <w:szCs w:val="28"/>
        </w:rPr>
        <w:t xml:space="preserve"> </w:t>
      </w:r>
      <w:r w:rsidRPr="0043376F">
        <w:rPr>
          <w:rFonts w:ascii="Times New Roman" w:hAnsi="Times New Roman"/>
          <w:color w:val="000000"/>
          <w:sz w:val="28"/>
          <w:szCs w:val="28"/>
        </w:rPr>
        <w:t xml:space="preserve">За результатами </w:t>
      </w:r>
      <w:r>
        <w:rPr>
          <w:rFonts w:ascii="Times New Roman" w:hAnsi="Times New Roman"/>
          <w:color w:val="000000"/>
          <w:sz w:val="28"/>
          <w:szCs w:val="28"/>
        </w:rPr>
        <w:t>вступної наради</w:t>
      </w:r>
      <w:r w:rsidRPr="0043376F">
        <w:rPr>
          <w:rFonts w:ascii="Times New Roman" w:hAnsi="Times New Roman"/>
          <w:color w:val="000000"/>
          <w:sz w:val="28"/>
          <w:szCs w:val="28"/>
        </w:rPr>
        <w:t xml:space="preserve"> складається протокол</w:t>
      </w:r>
      <w:r>
        <w:rPr>
          <w:rFonts w:ascii="Times New Roman" w:hAnsi="Times New Roman"/>
          <w:color w:val="000000"/>
          <w:sz w:val="28"/>
          <w:szCs w:val="28"/>
        </w:rPr>
        <w:t xml:space="preserve"> (АФ СУ-157)</w:t>
      </w:r>
      <w:r w:rsidRPr="0043376F">
        <w:rPr>
          <w:rFonts w:ascii="Times New Roman" w:hAnsi="Times New Roman"/>
          <w:color w:val="000000"/>
          <w:sz w:val="28"/>
          <w:szCs w:val="28"/>
        </w:rPr>
        <w:t>.</w:t>
      </w:r>
      <w:r>
        <w:rPr>
          <w:rFonts w:ascii="Times New Roman" w:hAnsi="Times New Roman"/>
          <w:sz w:val="28"/>
          <w:szCs w:val="28"/>
        </w:rPr>
        <w:t xml:space="preserve"> </w:t>
      </w:r>
      <w:r w:rsidRPr="0043376F">
        <w:rPr>
          <w:rFonts w:ascii="Times New Roman" w:hAnsi="Times New Roman"/>
          <w:sz w:val="28"/>
          <w:szCs w:val="28"/>
        </w:rPr>
        <w:t xml:space="preserve">Протокол </w:t>
      </w:r>
      <w:r>
        <w:rPr>
          <w:rFonts w:ascii="Times New Roman" w:hAnsi="Times New Roman"/>
          <w:sz w:val="28"/>
          <w:szCs w:val="28"/>
        </w:rPr>
        <w:t>вступної наради</w:t>
      </w:r>
      <w:r w:rsidRPr="0043376F">
        <w:rPr>
          <w:rFonts w:ascii="Times New Roman" w:hAnsi="Times New Roman"/>
          <w:sz w:val="28"/>
          <w:szCs w:val="28"/>
        </w:rPr>
        <w:t xml:space="preserve"> підписує керівник групи</w:t>
      </w:r>
      <w:r>
        <w:rPr>
          <w:rFonts w:ascii="Times New Roman" w:hAnsi="Times New Roman"/>
          <w:sz w:val="28"/>
          <w:szCs w:val="28"/>
        </w:rPr>
        <w:t xml:space="preserve"> та секретар</w:t>
      </w:r>
      <w:r w:rsidRPr="0043376F">
        <w:rPr>
          <w:rFonts w:ascii="Times New Roman" w:hAnsi="Times New Roman"/>
          <w:sz w:val="28"/>
          <w:szCs w:val="28"/>
        </w:rPr>
        <w:t>.</w:t>
      </w:r>
    </w:p>
    <w:p w:rsidR="00034346" w:rsidRPr="001B0D67"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Протокол готується у двох примірниках: один зберігається у відділі СУ в комплекті документів з сертифікації, інший передається </w:t>
      </w:r>
      <w:r>
        <w:rPr>
          <w:rFonts w:ascii="Times New Roman" w:hAnsi="Times New Roman"/>
          <w:sz w:val="28"/>
          <w:szCs w:val="28"/>
        </w:rPr>
        <w:t>Заявн</w:t>
      </w:r>
      <w:r w:rsidRPr="0043376F">
        <w:rPr>
          <w:rFonts w:ascii="Times New Roman" w:hAnsi="Times New Roman"/>
          <w:sz w:val="28"/>
          <w:szCs w:val="28"/>
        </w:rPr>
        <w:t>ику.</w:t>
      </w:r>
    </w:p>
    <w:p w:rsidR="00034346" w:rsidRPr="00542CD4"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b/>
          <w:sz w:val="28"/>
          <w:szCs w:val="28"/>
        </w:rPr>
      </w:pPr>
      <w:r w:rsidRPr="00542CD4">
        <w:rPr>
          <w:rFonts w:ascii="Times New Roman" w:hAnsi="Times New Roman"/>
          <w:b/>
          <w:color w:val="000000"/>
          <w:sz w:val="28"/>
          <w:szCs w:val="28"/>
        </w:rPr>
        <w:t>5.</w:t>
      </w:r>
      <w:r>
        <w:rPr>
          <w:rFonts w:ascii="Times New Roman" w:hAnsi="Times New Roman"/>
          <w:b/>
          <w:color w:val="000000"/>
          <w:sz w:val="28"/>
          <w:szCs w:val="28"/>
        </w:rPr>
        <w:t>2.2.4</w:t>
      </w:r>
      <w:r w:rsidRPr="00542CD4">
        <w:rPr>
          <w:rFonts w:ascii="Times New Roman" w:hAnsi="Times New Roman"/>
          <w:b/>
          <w:color w:val="000000"/>
          <w:sz w:val="28"/>
          <w:szCs w:val="28"/>
        </w:rPr>
        <w:t xml:space="preserve"> </w:t>
      </w:r>
      <w:r>
        <w:rPr>
          <w:rFonts w:ascii="Times New Roman" w:hAnsi="Times New Roman"/>
          <w:b/>
          <w:color w:val="000000"/>
          <w:sz w:val="28"/>
          <w:szCs w:val="28"/>
        </w:rPr>
        <w:t>Інформування</w:t>
      </w:r>
      <w:r w:rsidRPr="00542CD4">
        <w:rPr>
          <w:rFonts w:ascii="Times New Roman" w:hAnsi="Times New Roman"/>
          <w:b/>
          <w:color w:val="000000"/>
          <w:sz w:val="28"/>
          <w:szCs w:val="28"/>
        </w:rPr>
        <w:t xml:space="preserve"> під час аудиту</w:t>
      </w:r>
    </w:p>
    <w:p w:rsidR="00034346" w:rsidRPr="001C7941"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sz w:val="28"/>
          <w:szCs w:val="28"/>
        </w:rPr>
      </w:pPr>
      <w:r w:rsidRPr="0043376F">
        <w:rPr>
          <w:rFonts w:ascii="Times New Roman" w:hAnsi="Times New Roman"/>
          <w:color w:val="000000"/>
          <w:sz w:val="28"/>
          <w:szCs w:val="28"/>
        </w:rPr>
        <w:t>Група аудиту періодично обмін</w:t>
      </w:r>
      <w:r>
        <w:rPr>
          <w:rFonts w:ascii="Times New Roman" w:hAnsi="Times New Roman"/>
          <w:color w:val="000000"/>
          <w:sz w:val="28"/>
          <w:szCs w:val="28"/>
        </w:rPr>
        <w:t>юється</w:t>
      </w:r>
      <w:r w:rsidRPr="0043376F">
        <w:rPr>
          <w:rFonts w:ascii="Times New Roman" w:hAnsi="Times New Roman"/>
          <w:color w:val="000000"/>
          <w:sz w:val="28"/>
          <w:szCs w:val="28"/>
        </w:rPr>
        <w:t xml:space="preserve"> інформацією</w:t>
      </w:r>
      <w:r>
        <w:rPr>
          <w:rFonts w:ascii="Times New Roman" w:hAnsi="Times New Roman"/>
          <w:color w:val="000000"/>
          <w:sz w:val="28"/>
          <w:szCs w:val="28"/>
        </w:rPr>
        <w:t xml:space="preserve"> для</w:t>
      </w:r>
      <w:r w:rsidRPr="0043376F">
        <w:rPr>
          <w:rFonts w:ascii="Times New Roman" w:hAnsi="Times New Roman"/>
          <w:color w:val="000000"/>
          <w:sz w:val="28"/>
          <w:szCs w:val="28"/>
        </w:rPr>
        <w:t xml:space="preserve"> оцінювання ходу проведення аудиту і перерозподілу, у разі потреби, робочих завдань між членами групи.</w:t>
      </w:r>
    </w:p>
    <w:p w:rsidR="00034346" w:rsidRPr="001C7941"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sz w:val="28"/>
          <w:szCs w:val="28"/>
        </w:rPr>
      </w:pPr>
      <w:r w:rsidRPr="0043376F">
        <w:rPr>
          <w:rFonts w:ascii="Times New Roman" w:hAnsi="Times New Roman"/>
          <w:color w:val="000000"/>
          <w:sz w:val="28"/>
          <w:szCs w:val="28"/>
        </w:rPr>
        <w:t>Під час аудиту керівник групи аудиту періодично інформує керівництво організації-заявника про хід здійснення аудиту та про будь-які проблеми, що виникають під час аудиту.</w:t>
      </w:r>
    </w:p>
    <w:p w:rsidR="00034346" w:rsidRPr="00FC7C6F" w:rsidRDefault="00034346" w:rsidP="00CA09CA">
      <w:pPr>
        <w:pStyle w:val="PlainText"/>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Pr="00FC7C6F">
        <w:rPr>
          <w:rFonts w:ascii="Times New Roman" w:hAnsi="Times New Roman" w:cs="Times New Roman"/>
          <w:sz w:val="28"/>
          <w:szCs w:val="28"/>
        </w:rPr>
        <w:t>У разі, якщо наявні докази аудиту свідчать, що цілі аудиту недосяжні або передбачають наявність безпосереднього та суттєвого ризику (наприклад, пов’язаного з безпекою),</w:t>
      </w:r>
      <w:r>
        <w:rPr>
          <w:rFonts w:ascii="Times New Roman" w:hAnsi="Times New Roman" w:cs="Times New Roman"/>
          <w:sz w:val="28"/>
          <w:szCs w:val="28"/>
        </w:rPr>
        <w:t xml:space="preserve"> керівник групи з аудиту </w:t>
      </w:r>
      <w:r w:rsidRPr="00FC7C6F">
        <w:rPr>
          <w:rFonts w:ascii="Times New Roman" w:hAnsi="Times New Roman" w:cs="Times New Roman"/>
          <w:sz w:val="28"/>
          <w:szCs w:val="28"/>
        </w:rPr>
        <w:t xml:space="preserve"> повідом</w:t>
      </w:r>
      <w:r>
        <w:rPr>
          <w:rFonts w:ascii="Times New Roman" w:hAnsi="Times New Roman" w:cs="Times New Roman"/>
          <w:sz w:val="28"/>
          <w:szCs w:val="28"/>
        </w:rPr>
        <w:t>ляє</w:t>
      </w:r>
      <w:r w:rsidRPr="00FC7C6F">
        <w:rPr>
          <w:rFonts w:ascii="Times New Roman" w:hAnsi="Times New Roman" w:cs="Times New Roman"/>
          <w:sz w:val="28"/>
          <w:szCs w:val="28"/>
        </w:rPr>
        <w:t xml:space="preserve"> про це </w:t>
      </w:r>
      <w:r>
        <w:rPr>
          <w:rFonts w:ascii="Times New Roman" w:hAnsi="Times New Roman" w:cs="Times New Roman"/>
          <w:sz w:val="28"/>
          <w:szCs w:val="28"/>
        </w:rPr>
        <w:t>Заявника</w:t>
      </w:r>
      <w:r w:rsidRPr="00FC7C6F">
        <w:rPr>
          <w:rFonts w:ascii="Times New Roman" w:hAnsi="Times New Roman" w:cs="Times New Roman"/>
          <w:sz w:val="28"/>
          <w:szCs w:val="28"/>
        </w:rPr>
        <w:t xml:space="preserve"> і, за можливості, </w:t>
      </w:r>
      <w:r>
        <w:rPr>
          <w:rFonts w:ascii="Times New Roman" w:hAnsi="Times New Roman" w:cs="Times New Roman"/>
          <w:sz w:val="28"/>
          <w:szCs w:val="28"/>
        </w:rPr>
        <w:t>ОС</w:t>
      </w:r>
      <w:r w:rsidRPr="00FC7C6F">
        <w:rPr>
          <w:rFonts w:ascii="Times New Roman" w:hAnsi="Times New Roman" w:cs="Times New Roman"/>
          <w:sz w:val="28"/>
          <w:szCs w:val="28"/>
        </w:rPr>
        <w:t>, щоб визначити відповідну дію. Такими діями можуть бути повторне підтвердження або внесення змін до плану аудиту, зміна цілей аудиту або сфери аудиту, або припинення аудиту. Керівник групи з аудиту допові</w:t>
      </w:r>
      <w:r>
        <w:rPr>
          <w:rFonts w:ascii="Times New Roman" w:hAnsi="Times New Roman" w:cs="Times New Roman"/>
          <w:sz w:val="28"/>
          <w:szCs w:val="28"/>
        </w:rPr>
        <w:t>дає</w:t>
      </w:r>
      <w:r w:rsidRPr="00FC7C6F">
        <w:rPr>
          <w:rFonts w:ascii="Times New Roman" w:hAnsi="Times New Roman" w:cs="Times New Roman"/>
          <w:sz w:val="28"/>
          <w:szCs w:val="28"/>
        </w:rPr>
        <w:t xml:space="preserve"> про результати запроваджених дій </w:t>
      </w:r>
      <w:r>
        <w:rPr>
          <w:rFonts w:ascii="Times New Roman" w:hAnsi="Times New Roman" w:cs="Times New Roman"/>
          <w:sz w:val="28"/>
          <w:szCs w:val="28"/>
        </w:rPr>
        <w:t>Органу з сертифікації</w:t>
      </w:r>
      <w:r w:rsidRPr="00FC7C6F">
        <w:rPr>
          <w:rFonts w:ascii="Times New Roman" w:hAnsi="Times New Roman" w:cs="Times New Roman"/>
          <w:sz w:val="28"/>
          <w:szCs w:val="28"/>
        </w:rPr>
        <w:t>.</w:t>
      </w:r>
      <w:r>
        <w:rPr>
          <w:rFonts w:ascii="Times New Roman" w:hAnsi="Times New Roman" w:cs="Times New Roman"/>
          <w:sz w:val="28"/>
          <w:szCs w:val="28"/>
        </w:rPr>
        <w:t xml:space="preserve"> </w:t>
      </w:r>
    </w:p>
    <w:p w:rsidR="00034346" w:rsidRPr="00412FDD" w:rsidRDefault="00034346" w:rsidP="00CA09CA">
      <w:pPr>
        <w:spacing w:before="0" w:line="240" w:lineRule="auto"/>
        <w:ind w:left="0"/>
        <w:jc w:val="both"/>
        <w:rPr>
          <w:rFonts w:ascii="Times New Roman" w:hAnsi="Times New Roman"/>
          <w:sz w:val="28"/>
          <w:szCs w:val="28"/>
        </w:rPr>
      </w:pPr>
      <w:r w:rsidRPr="00412FDD">
        <w:rPr>
          <w:rFonts w:ascii="Times New Roman" w:hAnsi="Times New Roman"/>
          <w:sz w:val="28"/>
          <w:szCs w:val="28"/>
        </w:rPr>
        <w:t>Керівник групи з аудиту разом з Заявником аналізу</w:t>
      </w:r>
      <w:r>
        <w:rPr>
          <w:rFonts w:ascii="Times New Roman" w:hAnsi="Times New Roman"/>
          <w:sz w:val="28"/>
          <w:szCs w:val="28"/>
        </w:rPr>
        <w:t>є</w:t>
      </w:r>
      <w:r w:rsidRPr="00412FDD">
        <w:rPr>
          <w:rFonts w:ascii="Times New Roman" w:hAnsi="Times New Roman"/>
          <w:sz w:val="28"/>
          <w:szCs w:val="28"/>
        </w:rPr>
        <w:t xml:space="preserve"> будь-яку необхідність внесення змін до сфери аудиту, яка стає очевидною в ході проведення аудиторської д</w:t>
      </w:r>
      <w:r>
        <w:rPr>
          <w:rFonts w:ascii="Times New Roman" w:hAnsi="Times New Roman"/>
          <w:sz w:val="28"/>
          <w:szCs w:val="28"/>
        </w:rPr>
        <w:t>іяльності на місці та повідомляє</w:t>
      </w:r>
      <w:r w:rsidRPr="00412FDD">
        <w:rPr>
          <w:rFonts w:ascii="Times New Roman" w:hAnsi="Times New Roman"/>
          <w:sz w:val="28"/>
          <w:szCs w:val="28"/>
        </w:rPr>
        <w:t xml:space="preserve"> про це ОС.</w:t>
      </w:r>
    </w:p>
    <w:p w:rsidR="00034346" w:rsidRPr="00542CD4"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b/>
          <w:sz w:val="28"/>
          <w:szCs w:val="28"/>
        </w:rPr>
      </w:pPr>
      <w:r w:rsidRPr="00542CD4">
        <w:rPr>
          <w:rFonts w:ascii="Times New Roman" w:hAnsi="Times New Roman"/>
          <w:b/>
          <w:color w:val="000000"/>
          <w:sz w:val="28"/>
          <w:szCs w:val="28"/>
        </w:rPr>
        <w:t>5.</w:t>
      </w:r>
      <w:r>
        <w:rPr>
          <w:rFonts w:ascii="Times New Roman" w:hAnsi="Times New Roman"/>
          <w:b/>
          <w:color w:val="000000"/>
          <w:sz w:val="28"/>
          <w:szCs w:val="28"/>
        </w:rPr>
        <w:t>2</w:t>
      </w:r>
      <w:r w:rsidRPr="00542CD4">
        <w:rPr>
          <w:rFonts w:ascii="Times New Roman" w:hAnsi="Times New Roman"/>
          <w:b/>
          <w:color w:val="000000"/>
          <w:sz w:val="28"/>
          <w:szCs w:val="28"/>
        </w:rPr>
        <w:t>.</w:t>
      </w:r>
      <w:r>
        <w:rPr>
          <w:rFonts w:ascii="Times New Roman" w:hAnsi="Times New Roman"/>
          <w:b/>
          <w:color w:val="000000"/>
          <w:sz w:val="28"/>
          <w:szCs w:val="28"/>
        </w:rPr>
        <w:t>2.5</w:t>
      </w:r>
      <w:r w:rsidRPr="00542CD4">
        <w:rPr>
          <w:rFonts w:ascii="Times New Roman" w:hAnsi="Times New Roman"/>
          <w:b/>
          <w:color w:val="000000"/>
          <w:sz w:val="28"/>
          <w:szCs w:val="28"/>
        </w:rPr>
        <w:t xml:space="preserve"> Збирання та перевірка інформації</w:t>
      </w:r>
    </w:p>
    <w:p w:rsidR="00034346"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color w:val="000000"/>
          <w:sz w:val="28"/>
          <w:szCs w:val="28"/>
        </w:rPr>
      </w:pPr>
      <w:r w:rsidRPr="0043376F">
        <w:rPr>
          <w:rFonts w:ascii="Times New Roman" w:hAnsi="Times New Roman"/>
          <w:color w:val="000000"/>
          <w:sz w:val="28"/>
          <w:szCs w:val="28"/>
        </w:rPr>
        <w:t>Під час аудиту збирають інформацію про СУБХП відповідно до цілей аудиту, сфери та критеріїв аудиту, зокрема інформацію щодо зв'язків між функціями, видами діяльності та про</w:t>
      </w:r>
      <w:r>
        <w:rPr>
          <w:rFonts w:ascii="Times New Roman" w:hAnsi="Times New Roman"/>
          <w:color w:val="000000"/>
          <w:sz w:val="28"/>
          <w:szCs w:val="28"/>
        </w:rPr>
        <w:t>цесами.</w:t>
      </w:r>
    </w:p>
    <w:p w:rsidR="00034346"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Під час ІІ етап аудиту перевіряють:</w:t>
      </w:r>
    </w:p>
    <w:p w:rsidR="00034346" w:rsidRDefault="00034346" w:rsidP="00CA09CA">
      <w:pPr>
        <w:widowControl/>
        <w:numPr>
          <w:ilvl w:val="0"/>
          <w:numId w:val="23"/>
        </w:numPr>
        <w:suppressLineNumbers/>
        <w:shd w:val="clear" w:color="auto" w:fill="FFFFFF"/>
        <w:autoSpaceDE w:val="0"/>
        <w:autoSpaceDN w:val="0"/>
        <w:adjustRightInd w:val="0"/>
        <w:spacing w:before="0" w:line="240" w:lineRule="auto"/>
        <w:jc w:val="both"/>
        <w:rPr>
          <w:rFonts w:ascii="Times New Roman" w:hAnsi="Times New Roman"/>
          <w:color w:val="000000"/>
          <w:sz w:val="28"/>
          <w:szCs w:val="28"/>
        </w:rPr>
      </w:pPr>
      <w:r>
        <w:rPr>
          <w:rFonts w:ascii="Times New Roman" w:hAnsi="Times New Roman"/>
          <w:color w:val="000000"/>
          <w:sz w:val="28"/>
          <w:szCs w:val="28"/>
        </w:rPr>
        <w:t>блок-схеми процесу;</w:t>
      </w:r>
    </w:p>
    <w:p w:rsidR="00034346" w:rsidRPr="00C07310" w:rsidRDefault="00034346" w:rsidP="00CA09CA">
      <w:pPr>
        <w:widowControl/>
        <w:numPr>
          <w:ilvl w:val="0"/>
          <w:numId w:val="23"/>
        </w:numPr>
        <w:suppressLineNumbers/>
        <w:shd w:val="clear" w:color="auto" w:fill="FFFFFF"/>
        <w:autoSpaceDE w:val="0"/>
        <w:autoSpaceDN w:val="0"/>
        <w:adjustRightInd w:val="0"/>
        <w:spacing w:before="0" w:line="240" w:lineRule="auto"/>
        <w:jc w:val="both"/>
        <w:rPr>
          <w:rFonts w:ascii="Times New Roman" w:hAnsi="Times New Roman"/>
          <w:sz w:val="28"/>
          <w:szCs w:val="28"/>
          <w:lang w:val="ru-RU"/>
        </w:rPr>
      </w:pPr>
      <w:r>
        <w:rPr>
          <w:rFonts w:ascii="Times New Roman" w:hAnsi="Times New Roman"/>
          <w:color w:val="000000"/>
          <w:sz w:val="28"/>
          <w:szCs w:val="28"/>
        </w:rPr>
        <w:t>ефективність впровадження заходів з контролю та процесів;</w:t>
      </w:r>
    </w:p>
    <w:p w:rsidR="00034346" w:rsidRPr="00C07310" w:rsidRDefault="00034346" w:rsidP="00CA09CA">
      <w:pPr>
        <w:widowControl/>
        <w:numPr>
          <w:ilvl w:val="0"/>
          <w:numId w:val="23"/>
        </w:numPr>
        <w:suppressLineNumbers/>
        <w:shd w:val="clear" w:color="auto" w:fill="FFFFFF"/>
        <w:autoSpaceDE w:val="0"/>
        <w:autoSpaceDN w:val="0"/>
        <w:adjustRightInd w:val="0"/>
        <w:spacing w:before="0" w:line="240" w:lineRule="auto"/>
        <w:jc w:val="both"/>
        <w:rPr>
          <w:rFonts w:ascii="Times New Roman" w:hAnsi="Times New Roman"/>
          <w:sz w:val="28"/>
          <w:szCs w:val="28"/>
          <w:lang w:val="ru-RU"/>
        </w:rPr>
      </w:pPr>
      <w:r>
        <w:rPr>
          <w:rFonts w:ascii="Times New Roman" w:hAnsi="Times New Roman"/>
          <w:color w:val="000000"/>
          <w:sz w:val="28"/>
          <w:szCs w:val="28"/>
          <w:lang w:val="ru-RU"/>
        </w:rPr>
        <w:t>ефективність коригувальних дій щодо попередніх невідповідностей.</w:t>
      </w:r>
    </w:p>
    <w:p w:rsidR="00034346" w:rsidRPr="0043376F" w:rsidRDefault="00034346" w:rsidP="00CA09CA">
      <w:pPr>
        <w:widowControl/>
        <w:suppressLineNumbers/>
        <w:shd w:val="clear" w:color="auto" w:fill="FFFFFF"/>
        <w:autoSpaceDE w:val="0"/>
        <w:autoSpaceDN w:val="0"/>
        <w:adjustRightInd w:val="0"/>
        <w:spacing w:before="0" w:line="240" w:lineRule="auto"/>
        <w:jc w:val="both"/>
        <w:rPr>
          <w:rFonts w:ascii="Times New Roman" w:hAnsi="Times New Roman"/>
          <w:sz w:val="28"/>
          <w:szCs w:val="28"/>
          <w:lang w:val="ru-RU"/>
        </w:rPr>
      </w:pPr>
      <w:r w:rsidRPr="0043376F">
        <w:rPr>
          <w:rFonts w:ascii="Times New Roman" w:hAnsi="Times New Roman"/>
          <w:color w:val="000000"/>
          <w:sz w:val="28"/>
          <w:szCs w:val="28"/>
        </w:rPr>
        <w:t xml:space="preserve"> Методи </w:t>
      </w:r>
      <w:r>
        <w:rPr>
          <w:rFonts w:ascii="Times New Roman" w:hAnsi="Times New Roman"/>
          <w:color w:val="000000"/>
          <w:sz w:val="28"/>
          <w:szCs w:val="28"/>
        </w:rPr>
        <w:t>з</w:t>
      </w:r>
      <w:r w:rsidRPr="0043376F">
        <w:rPr>
          <w:rFonts w:ascii="Times New Roman" w:hAnsi="Times New Roman"/>
          <w:color w:val="000000"/>
          <w:sz w:val="28"/>
          <w:szCs w:val="28"/>
        </w:rPr>
        <w:t>бирання інформації включають:</w:t>
      </w:r>
    </w:p>
    <w:p w:rsidR="00034346" w:rsidRPr="0043376F" w:rsidRDefault="00034346" w:rsidP="00CA09CA">
      <w:pPr>
        <w:widowControl/>
        <w:numPr>
          <w:ilvl w:val="0"/>
          <w:numId w:val="6"/>
        </w:numPr>
        <w:suppressLineNumbers/>
        <w:shd w:val="clear" w:color="auto" w:fill="FFFFFF"/>
        <w:tabs>
          <w:tab w:val="clear" w:pos="1636"/>
          <w:tab w:val="num" w:pos="993"/>
        </w:tabs>
        <w:autoSpaceDE w:val="0"/>
        <w:autoSpaceDN w:val="0"/>
        <w:adjustRightInd w:val="0"/>
        <w:spacing w:before="0" w:line="240" w:lineRule="auto"/>
        <w:ind w:left="0" w:firstLine="709"/>
        <w:jc w:val="both"/>
        <w:rPr>
          <w:rFonts w:ascii="Times New Roman" w:hAnsi="Times New Roman"/>
          <w:sz w:val="28"/>
          <w:szCs w:val="28"/>
          <w:lang w:val="ru-RU"/>
        </w:rPr>
      </w:pPr>
      <w:r w:rsidRPr="0043376F">
        <w:rPr>
          <w:rFonts w:ascii="Times New Roman" w:hAnsi="Times New Roman"/>
          <w:color w:val="000000"/>
          <w:sz w:val="28"/>
          <w:szCs w:val="28"/>
        </w:rPr>
        <w:t>опитування персоналу;</w:t>
      </w:r>
    </w:p>
    <w:p w:rsidR="00034346" w:rsidRPr="0043376F" w:rsidRDefault="00034346" w:rsidP="00CA09CA">
      <w:pPr>
        <w:widowControl/>
        <w:numPr>
          <w:ilvl w:val="0"/>
          <w:numId w:val="6"/>
        </w:numPr>
        <w:suppressLineNumbers/>
        <w:shd w:val="clear" w:color="auto" w:fill="FFFFFF"/>
        <w:tabs>
          <w:tab w:val="clear" w:pos="1636"/>
          <w:tab w:val="num" w:pos="993"/>
        </w:tabs>
        <w:autoSpaceDE w:val="0"/>
        <w:autoSpaceDN w:val="0"/>
        <w:adjustRightInd w:val="0"/>
        <w:spacing w:before="0" w:line="240" w:lineRule="auto"/>
        <w:ind w:left="0" w:firstLine="709"/>
        <w:jc w:val="both"/>
        <w:rPr>
          <w:rFonts w:ascii="Times New Roman" w:hAnsi="Times New Roman"/>
          <w:color w:val="000000"/>
          <w:sz w:val="28"/>
          <w:szCs w:val="28"/>
        </w:rPr>
      </w:pPr>
      <w:r w:rsidRPr="0043376F">
        <w:rPr>
          <w:rFonts w:ascii="Times New Roman" w:hAnsi="Times New Roman"/>
          <w:color w:val="000000"/>
          <w:sz w:val="28"/>
          <w:szCs w:val="28"/>
        </w:rPr>
        <w:t xml:space="preserve">спостереження за діяльністю, </w:t>
      </w:r>
      <w:r>
        <w:rPr>
          <w:rFonts w:ascii="Times New Roman" w:hAnsi="Times New Roman"/>
          <w:color w:val="000000"/>
          <w:sz w:val="28"/>
          <w:szCs w:val="28"/>
        </w:rPr>
        <w:t>робо</w:t>
      </w:r>
      <w:r w:rsidRPr="0043376F">
        <w:rPr>
          <w:rFonts w:ascii="Times New Roman" w:hAnsi="Times New Roman"/>
          <w:color w:val="000000"/>
          <w:sz w:val="28"/>
          <w:szCs w:val="28"/>
        </w:rPr>
        <w:t>чим середовищем та умовами;</w:t>
      </w:r>
    </w:p>
    <w:p w:rsidR="00034346" w:rsidRPr="008A6A56" w:rsidRDefault="00034346" w:rsidP="00CA09CA">
      <w:pPr>
        <w:widowControl/>
        <w:numPr>
          <w:ilvl w:val="0"/>
          <w:numId w:val="6"/>
        </w:numPr>
        <w:suppressLineNumbers/>
        <w:shd w:val="clear" w:color="auto" w:fill="FFFFFF"/>
        <w:tabs>
          <w:tab w:val="clear" w:pos="1636"/>
          <w:tab w:val="num" w:pos="993"/>
        </w:tabs>
        <w:autoSpaceDE w:val="0"/>
        <w:autoSpaceDN w:val="0"/>
        <w:adjustRightInd w:val="0"/>
        <w:spacing w:before="0" w:line="240" w:lineRule="auto"/>
        <w:ind w:left="0" w:firstLine="709"/>
        <w:jc w:val="both"/>
        <w:rPr>
          <w:rFonts w:ascii="Times New Roman" w:hAnsi="Times New Roman"/>
          <w:sz w:val="28"/>
          <w:szCs w:val="28"/>
        </w:rPr>
      </w:pPr>
      <w:r w:rsidRPr="0043376F">
        <w:rPr>
          <w:rFonts w:ascii="Times New Roman" w:hAnsi="Times New Roman"/>
          <w:color w:val="000000"/>
          <w:sz w:val="28"/>
          <w:szCs w:val="28"/>
        </w:rPr>
        <w:t>аналізування документів (</w:t>
      </w:r>
      <w:r>
        <w:rPr>
          <w:rFonts w:ascii="Times New Roman" w:hAnsi="Times New Roman"/>
          <w:color w:val="000000"/>
          <w:sz w:val="28"/>
          <w:szCs w:val="28"/>
        </w:rPr>
        <w:t>наприклад: політики</w:t>
      </w:r>
      <w:r w:rsidRPr="0043376F">
        <w:rPr>
          <w:rFonts w:ascii="Times New Roman" w:hAnsi="Times New Roman"/>
          <w:color w:val="000000"/>
          <w:sz w:val="28"/>
          <w:szCs w:val="28"/>
        </w:rPr>
        <w:t>,</w:t>
      </w:r>
      <w:r>
        <w:rPr>
          <w:rFonts w:ascii="Times New Roman" w:hAnsi="Times New Roman"/>
          <w:color w:val="000000"/>
          <w:sz w:val="28"/>
          <w:szCs w:val="28"/>
        </w:rPr>
        <w:t xml:space="preserve"> цілей та</w:t>
      </w:r>
      <w:r w:rsidRPr="0043376F">
        <w:rPr>
          <w:rFonts w:ascii="Times New Roman" w:hAnsi="Times New Roman"/>
          <w:color w:val="000000"/>
          <w:sz w:val="28"/>
          <w:szCs w:val="28"/>
        </w:rPr>
        <w:t xml:space="preserve"> планів, методик, інструкцій ліцензій та дозволів, технічних умов, договорів, замовлень, наказів, протоколів, планів НАССР, програм-передумов, операційних програм-передумов, звітів, комп'ютерних баз даних, веб-сайтів та ін.)</w:t>
      </w:r>
      <w:r>
        <w:rPr>
          <w:rFonts w:ascii="Times New Roman" w:hAnsi="Times New Roman"/>
          <w:color w:val="000000"/>
          <w:sz w:val="28"/>
          <w:szCs w:val="28"/>
        </w:rPr>
        <w:t>.</w:t>
      </w:r>
    </w:p>
    <w:p w:rsidR="00034346" w:rsidRPr="00542CD4"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sz w:val="28"/>
          <w:szCs w:val="28"/>
          <w:lang w:val="ru-RU"/>
        </w:rPr>
      </w:pPr>
      <w:r w:rsidRPr="00542CD4">
        <w:rPr>
          <w:rFonts w:ascii="Times New Roman" w:hAnsi="Times New Roman"/>
          <w:b/>
          <w:color w:val="000000"/>
          <w:sz w:val="28"/>
          <w:szCs w:val="28"/>
        </w:rPr>
        <w:t>5.</w:t>
      </w:r>
      <w:r>
        <w:rPr>
          <w:rFonts w:ascii="Times New Roman" w:hAnsi="Times New Roman"/>
          <w:b/>
          <w:color w:val="000000"/>
          <w:sz w:val="28"/>
          <w:szCs w:val="28"/>
        </w:rPr>
        <w:t>2.2.6</w:t>
      </w:r>
      <w:r w:rsidRPr="00542CD4">
        <w:rPr>
          <w:rFonts w:ascii="Times New Roman" w:hAnsi="Times New Roman"/>
          <w:b/>
          <w:color w:val="000000"/>
          <w:sz w:val="28"/>
          <w:szCs w:val="28"/>
        </w:rPr>
        <w:t xml:space="preserve"> Підготовка даних та висновків аудиту</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Для підготовки даних аудиту докази аудиту оцінюють за критеріями аудиту. Дані аудиту можуть свідчити про відповідність або про невідповідність критеріям аудиту.</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 xml:space="preserve">Група аудиту збирається, у разі потреби, для аналізування даних аудиту </w:t>
      </w:r>
      <w:r w:rsidRPr="0043376F">
        <w:rPr>
          <w:rFonts w:ascii="Times New Roman" w:hAnsi="Times New Roman"/>
          <w:color w:val="000000"/>
          <w:sz w:val="28"/>
          <w:szCs w:val="28"/>
          <w:vertAlign w:val="superscript"/>
        </w:rPr>
        <w:t xml:space="preserve"> </w:t>
      </w:r>
      <w:r w:rsidRPr="0043376F">
        <w:rPr>
          <w:rFonts w:ascii="Times New Roman" w:hAnsi="Times New Roman"/>
          <w:color w:val="000000"/>
          <w:sz w:val="28"/>
          <w:szCs w:val="28"/>
        </w:rPr>
        <w:t>на відповідних стадіях здійснення аудиту. Відповідність критеріям аудиту відзначають для всіх дільниць, функцій або процесів, аудит яких проведено. Підготовлені дані аудиту реєструються. Повинні також реєструватися невідповідності та підтверджувальні докази аудиту.</w:t>
      </w:r>
    </w:p>
    <w:p w:rsidR="00034346" w:rsidRPr="000A5386" w:rsidRDefault="00034346" w:rsidP="00CA09CA">
      <w:pPr>
        <w:pStyle w:val="PlainText"/>
        <w:ind w:firstLine="708"/>
        <w:jc w:val="both"/>
        <w:rPr>
          <w:rFonts w:ascii="Times New Roman" w:eastAsia="MS Mincho" w:hAnsi="Times New Roman"/>
          <w:sz w:val="28"/>
        </w:rPr>
      </w:pPr>
      <w:r w:rsidRPr="000A5386">
        <w:rPr>
          <w:rFonts w:ascii="Times New Roman" w:eastAsia="MS Mincho" w:hAnsi="Times New Roman"/>
          <w:sz w:val="28"/>
        </w:rPr>
        <w:t xml:space="preserve">Всі спостереження, виконані в ході </w:t>
      </w:r>
      <w:r w:rsidRPr="004A09C4">
        <w:rPr>
          <w:rFonts w:ascii="Times New Roman" w:hAnsi="Times New Roman" w:cs="Times New Roman"/>
          <w:sz w:val="28"/>
          <w:szCs w:val="28"/>
        </w:rPr>
        <w:t>остаточно</w:t>
      </w:r>
      <w:r>
        <w:rPr>
          <w:rFonts w:ascii="Times New Roman" w:hAnsi="Times New Roman" w:cs="Times New Roman"/>
          <w:sz w:val="28"/>
          <w:szCs w:val="28"/>
        </w:rPr>
        <w:t>го оцінювання</w:t>
      </w:r>
      <w:r w:rsidRPr="004A09C4">
        <w:rPr>
          <w:rFonts w:ascii="Times New Roman" w:hAnsi="Times New Roman" w:cs="Times New Roman"/>
          <w:sz w:val="28"/>
          <w:szCs w:val="28"/>
        </w:rPr>
        <w:t xml:space="preserve"> СУ</w:t>
      </w:r>
      <w:r w:rsidRPr="000A5386">
        <w:rPr>
          <w:rFonts w:ascii="Times New Roman" w:eastAsia="MS Mincho" w:hAnsi="Times New Roman"/>
          <w:sz w:val="28"/>
        </w:rPr>
        <w:t xml:space="preserve">, повинні бути задокументовані. Невідповідності повинні бути однозначно сформульовані згідно вимог стандарту, на відповідність якому проводиться перевірка </w:t>
      </w:r>
      <w:r>
        <w:rPr>
          <w:rFonts w:ascii="Times New Roman" w:eastAsia="MS Mincho" w:hAnsi="Times New Roman"/>
          <w:sz w:val="28"/>
        </w:rPr>
        <w:t>СУ</w:t>
      </w:r>
      <w:r w:rsidRPr="000A5386">
        <w:rPr>
          <w:rFonts w:ascii="Times New Roman" w:eastAsia="MS Mincho" w:hAnsi="Times New Roman"/>
          <w:sz w:val="28"/>
        </w:rPr>
        <w:t xml:space="preserve">. Всі виявлені невідповідності повинні бути зареєстровані в </w:t>
      </w:r>
      <w:r>
        <w:rPr>
          <w:rFonts w:ascii="Times New Roman" w:eastAsia="MS Mincho" w:hAnsi="Times New Roman"/>
          <w:sz w:val="28"/>
        </w:rPr>
        <w:t>протоколах</w:t>
      </w:r>
      <w:r w:rsidRPr="000A5386">
        <w:rPr>
          <w:rFonts w:ascii="Times New Roman" w:eastAsia="MS Mincho" w:hAnsi="Times New Roman"/>
          <w:sz w:val="28"/>
        </w:rPr>
        <w:t xml:space="preserve"> невідповідностей</w:t>
      </w:r>
      <w:r>
        <w:rPr>
          <w:rFonts w:ascii="Times New Roman" w:eastAsia="MS Mincho" w:hAnsi="Times New Roman"/>
          <w:sz w:val="28"/>
        </w:rPr>
        <w:t xml:space="preserve"> (АФ.СУ-91) </w:t>
      </w:r>
      <w:r w:rsidRPr="000A5386">
        <w:rPr>
          <w:rFonts w:ascii="Times New Roman" w:eastAsia="MS Mincho" w:hAnsi="Times New Roman"/>
          <w:sz w:val="28"/>
        </w:rPr>
        <w:t>з обов</w:t>
      </w:r>
      <w:r>
        <w:rPr>
          <w:rFonts w:ascii="Times New Roman" w:eastAsia="MS Mincho" w:hAnsi="Times New Roman"/>
          <w:sz w:val="28"/>
        </w:rPr>
        <w:t>’</w:t>
      </w:r>
      <w:r w:rsidRPr="000A5386">
        <w:rPr>
          <w:rFonts w:ascii="Times New Roman" w:eastAsia="MS Mincho" w:hAnsi="Times New Roman"/>
          <w:sz w:val="28"/>
        </w:rPr>
        <w:t xml:space="preserve">язковим підписом представника </w:t>
      </w:r>
      <w:r>
        <w:rPr>
          <w:rFonts w:ascii="Times New Roman" w:eastAsia="MS Mincho" w:hAnsi="Times New Roman"/>
          <w:sz w:val="28"/>
        </w:rPr>
        <w:t>Заявника</w:t>
      </w:r>
      <w:r w:rsidRPr="000A5386">
        <w:rPr>
          <w:rFonts w:ascii="Times New Roman" w:eastAsia="MS Mincho" w:hAnsi="Times New Roman"/>
          <w:sz w:val="28"/>
        </w:rPr>
        <w:t xml:space="preserve">.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 xml:space="preserve">Виявлені невідповідності розглядаються на нараді групи аудиту і класифікуються на дві категорії </w:t>
      </w:r>
      <w:r>
        <w:rPr>
          <w:rFonts w:ascii="Times New Roman" w:hAnsi="Times New Roman"/>
          <w:color w:val="000000"/>
          <w:sz w:val="28"/>
          <w:szCs w:val="28"/>
        </w:rPr>
        <w:t>–</w:t>
      </w:r>
      <w:r w:rsidRPr="0043376F">
        <w:rPr>
          <w:rFonts w:ascii="Times New Roman" w:hAnsi="Times New Roman"/>
          <w:color w:val="000000"/>
          <w:sz w:val="28"/>
          <w:szCs w:val="28"/>
        </w:rPr>
        <w:t xml:space="preserve"> </w:t>
      </w:r>
      <w:r>
        <w:rPr>
          <w:rFonts w:ascii="Times New Roman" w:hAnsi="Times New Roman"/>
          <w:color w:val="000000"/>
          <w:sz w:val="28"/>
          <w:szCs w:val="28"/>
        </w:rPr>
        <w:t>суттєві та несуттєві</w:t>
      </w:r>
      <w:r w:rsidRPr="0043376F">
        <w:rPr>
          <w:rFonts w:ascii="Times New Roman" w:hAnsi="Times New Roman"/>
          <w:color w:val="000000"/>
          <w:sz w:val="28"/>
          <w:szCs w:val="28"/>
        </w:rPr>
        <w:t>. Остаточне рішення щодо від несення виявлених невідповідностей до тієї чи іншої категорії приймає керівник групи аудиту.</w:t>
      </w:r>
      <w:r>
        <w:rPr>
          <w:rFonts w:ascii="Times New Roman" w:hAnsi="Times New Roman"/>
          <w:color w:val="000000"/>
          <w:sz w:val="28"/>
          <w:szCs w:val="28"/>
        </w:rPr>
        <w:t xml:space="preserve"> При цьому керівник групи аудиту утримується від визначення причин невідповідностей або їх вирішення.</w:t>
      </w:r>
    </w:p>
    <w:p w:rsidR="00034346" w:rsidRPr="00EF60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EF606F">
        <w:rPr>
          <w:rFonts w:ascii="Times New Roman" w:hAnsi="Times New Roman"/>
          <w:sz w:val="28"/>
          <w:szCs w:val="28"/>
        </w:rPr>
        <w:t xml:space="preserve">Керівнику групи з аудиту треба докладати зусиль для узгодження будь-яких розбіжностей у думках між групою з аудиту та </w:t>
      </w:r>
      <w:r>
        <w:rPr>
          <w:rFonts w:ascii="Times New Roman" w:hAnsi="Times New Roman"/>
          <w:sz w:val="28"/>
          <w:szCs w:val="28"/>
        </w:rPr>
        <w:t>Заявником</w:t>
      </w:r>
      <w:r w:rsidRPr="00EF606F">
        <w:rPr>
          <w:rFonts w:ascii="Times New Roman" w:hAnsi="Times New Roman"/>
          <w:sz w:val="28"/>
          <w:szCs w:val="28"/>
        </w:rPr>
        <w:t xml:space="preserve"> щодо доказів або даних аудиту, а неузгодженні питання повинні бути зареєстровані.</w:t>
      </w:r>
    </w:p>
    <w:p w:rsidR="00034346" w:rsidRPr="00542CD4"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b/>
          <w:sz w:val="28"/>
          <w:szCs w:val="28"/>
          <w:lang w:val="ru-RU"/>
        </w:rPr>
      </w:pPr>
      <w:r w:rsidRPr="00542CD4">
        <w:rPr>
          <w:rFonts w:ascii="Times New Roman" w:hAnsi="Times New Roman"/>
          <w:b/>
          <w:color w:val="000000"/>
          <w:sz w:val="28"/>
          <w:szCs w:val="28"/>
        </w:rPr>
        <w:t>5.</w:t>
      </w:r>
      <w:r>
        <w:rPr>
          <w:rFonts w:ascii="Times New Roman" w:hAnsi="Times New Roman"/>
          <w:b/>
          <w:color w:val="000000"/>
          <w:sz w:val="28"/>
          <w:szCs w:val="28"/>
        </w:rPr>
        <w:t>2</w:t>
      </w:r>
      <w:r w:rsidRPr="00542CD4">
        <w:rPr>
          <w:rFonts w:ascii="Times New Roman" w:hAnsi="Times New Roman"/>
          <w:b/>
          <w:color w:val="000000"/>
          <w:sz w:val="28"/>
          <w:szCs w:val="28"/>
        </w:rPr>
        <w:t>.</w:t>
      </w:r>
      <w:r>
        <w:rPr>
          <w:rFonts w:ascii="Times New Roman" w:hAnsi="Times New Roman"/>
          <w:b/>
          <w:color w:val="000000"/>
          <w:sz w:val="28"/>
          <w:szCs w:val="28"/>
        </w:rPr>
        <w:t>2.7</w:t>
      </w:r>
      <w:r w:rsidRPr="00542CD4">
        <w:rPr>
          <w:rFonts w:ascii="Times New Roman" w:hAnsi="Times New Roman"/>
          <w:b/>
          <w:color w:val="000000"/>
          <w:sz w:val="28"/>
          <w:szCs w:val="28"/>
        </w:rPr>
        <w:t xml:space="preserve"> Проведення заключної наради</w:t>
      </w:r>
    </w:p>
    <w:p w:rsidR="00034346" w:rsidRPr="00262250" w:rsidRDefault="00034346" w:rsidP="00CA09CA">
      <w:pPr>
        <w:pStyle w:val="PlainText"/>
        <w:ind w:firstLine="708"/>
        <w:jc w:val="both"/>
        <w:rPr>
          <w:rFonts w:ascii="Times New Roman" w:eastAsia="MS Mincho" w:hAnsi="Times New Roman"/>
          <w:sz w:val="28"/>
        </w:rPr>
      </w:pPr>
      <w:r w:rsidRPr="00262250">
        <w:rPr>
          <w:rFonts w:ascii="Times New Roman" w:eastAsia="MS Mincho" w:hAnsi="Times New Roman"/>
          <w:sz w:val="28"/>
        </w:rPr>
        <w:t xml:space="preserve">Заключна нарада проводиться в останній день </w:t>
      </w:r>
      <w:r>
        <w:rPr>
          <w:rFonts w:ascii="Times New Roman" w:eastAsia="MS Mincho" w:hAnsi="Times New Roman"/>
          <w:sz w:val="28"/>
        </w:rPr>
        <w:t>ІІ етапу аудиту</w:t>
      </w:r>
      <w:r w:rsidRPr="00262250">
        <w:rPr>
          <w:rFonts w:ascii="Times New Roman" w:eastAsia="MS Mincho" w:hAnsi="Times New Roman"/>
          <w:sz w:val="28"/>
        </w:rPr>
        <w:t>.</w:t>
      </w:r>
    </w:p>
    <w:p w:rsidR="00034346" w:rsidRPr="002F6CEC" w:rsidRDefault="00034346" w:rsidP="00CA09CA">
      <w:pPr>
        <w:pStyle w:val="PlainText"/>
        <w:ind w:firstLine="708"/>
        <w:jc w:val="both"/>
        <w:rPr>
          <w:rFonts w:ascii="Times New Roman" w:eastAsia="MS Mincho" w:hAnsi="Times New Roman" w:cs="Times New Roman"/>
          <w:sz w:val="28"/>
          <w:szCs w:val="28"/>
        </w:rPr>
      </w:pPr>
      <w:r w:rsidRPr="00262250">
        <w:rPr>
          <w:rFonts w:ascii="Times New Roman" w:eastAsia="MS Mincho" w:hAnsi="Times New Roman"/>
          <w:sz w:val="28"/>
        </w:rPr>
        <w:t xml:space="preserve">У заключній нараді бере участь група аудиту в повному складі і представники Заявника, які були присутні на вступній нараді, а також інші працівники підприємства, які залучались до процесу проведення </w:t>
      </w:r>
      <w:r>
        <w:rPr>
          <w:rFonts w:ascii="Times New Roman" w:eastAsia="MS Mincho" w:hAnsi="Times New Roman"/>
          <w:sz w:val="28"/>
        </w:rPr>
        <w:t>ІІ етапу аудиту.</w:t>
      </w:r>
      <w:r w:rsidRPr="00262250">
        <w:rPr>
          <w:rFonts w:ascii="Times New Roman" w:eastAsia="MS Mincho" w:hAnsi="Times New Roman"/>
          <w:sz w:val="28"/>
        </w:rPr>
        <w:t xml:space="preserve"> Основна мета заключної наради – представити Заявнику </w:t>
      </w:r>
      <w:r>
        <w:rPr>
          <w:rFonts w:ascii="Times New Roman" w:eastAsia="MS Mincho" w:hAnsi="Times New Roman"/>
          <w:sz w:val="28"/>
        </w:rPr>
        <w:t>висновки аудиту, охоплюючи рекомендації щодо сертифікації</w:t>
      </w:r>
      <w:r w:rsidRPr="002F6CEC">
        <w:rPr>
          <w:rFonts w:ascii="Times New Roman" w:eastAsia="MS Mincho" w:hAnsi="Times New Roman" w:cs="Times New Roman"/>
          <w:sz w:val="28"/>
          <w:szCs w:val="28"/>
        </w:rPr>
        <w:t>.</w:t>
      </w:r>
    </w:p>
    <w:p w:rsidR="00034346" w:rsidRPr="00357BF5" w:rsidRDefault="00034346" w:rsidP="00CA09CA">
      <w:pPr>
        <w:pStyle w:val="PlainText"/>
        <w:ind w:firstLine="709"/>
        <w:jc w:val="both"/>
        <w:rPr>
          <w:rFonts w:ascii="Times New Roman" w:eastAsia="MS Mincho" w:hAnsi="Times New Roman" w:cs="Times New Roman"/>
          <w:color w:val="000000"/>
          <w:sz w:val="28"/>
          <w:szCs w:val="28"/>
        </w:rPr>
      </w:pPr>
      <w:r w:rsidRPr="00357BF5">
        <w:rPr>
          <w:rFonts w:ascii="Times New Roman" w:eastAsia="MS Mincho" w:hAnsi="Times New Roman" w:cs="Times New Roman"/>
          <w:color w:val="000000"/>
          <w:sz w:val="28"/>
          <w:szCs w:val="28"/>
        </w:rPr>
        <w:t>Заключна нарада включає в себе наступні елементи:</w:t>
      </w:r>
    </w:p>
    <w:p w:rsidR="00034346" w:rsidRDefault="00034346" w:rsidP="00CA09CA">
      <w:pPr>
        <w:suppressLineNumbers/>
        <w:spacing w:before="0"/>
        <w:ind w:firstLine="709"/>
        <w:jc w:val="both"/>
        <w:rPr>
          <w:rFonts w:ascii="Times New Roman" w:eastAsia="MS Mincho" w:hAnsi="Times New Roman"/>
          <w:color w:val="000000"/>
          <w:sz w:val="28"/>
          <w:szCs w:val="28"/>
        </w:rPr>
      </w:pPr>
      <w:r w:rsidRPr="00AE466B">
        <w:rPr>
          <w:rFonts w:ascii="Times New Roman" w:eastAsia="MS Mincho" w:hAnsi="Times New Roman"/>
          <w:color w:val="000000"/>
          <w:sz w:val="28"/>
          <w:szCs w:val="28"/>
        </w:rPr>
        <w:t xml:space="preserve">- </w:t>
      </w:r>
      <w:r>
        <w:rPr>
          <w:rFonts w:ascii="Times New Roman" w:eastAsia="MS Mincho" w:hAnsi="Times New Roman"/>
          <w:color w:val="000000"/>
          <w:sz w:val="28"/>
          <w:szCs w:val="28"/>
        </w:rPr>
        <w:t>повідомлення</w:t>
      </w:r>
      <w:r w:rsidRPr="00AE466B">
        <w:rPr>
          <w:rFonts w:ascii="Times New Roman" w:eastAsia="MS Mincho" w:hAnsi="Times New Roman"/>
          <w:color w:val="000000"/>
          <w:sz w:val="28"/>
          <w:szCs w:val="28"/>
        </w:rPr>
        <w:t xml:space="preserve"> клієнту, що зібрані докази</w:t>
      </w:r>
      <w:r>
        <w:rPr>
          <w:rFonts w:ascii="Times New Roman" w:eastAsia="MS Mincho" w:hAnsi="Times New Roman"/>
          <w:color w:val="000000"/>
          <w:sz w:val="28"/>
          <w:szCs w:val="28"/>
        </w:rPr>
        <w:t xml:space="preserve"> в ході аудиту були засновані на вибірці інформації, тим самим спричинивши елемент невизначеності;</w:t>
      </w:r>
    </w:p>
    <w:p w:rsidR="00034346" w:rsidRDefault="00034346" w:rsidP="00CA09CA">
      <w:pPr>
        <w:suppressLineNumbers/>
        <w:spacing w:before="0"/>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 спосіб та терміни звітування, зокрема будь-яку градацію результатів аудиту;</w:t>
      </w:r>
    </w:p>
    <w:p w:rsidR="00034346" w:rsidRPr="00357BF5" w:rsidRDefault="00034346" w:rsidP="00CA09CA">
      <w:pPr>
        <w:suppressLineNumbers/>
        <w:spacing w:before="0"/>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 письмове погодження невідповідностей, та, будь-які наслідки, пов'язані із статусом сертифікації Заявника;</w:t>
      </w:r>
    </w:p>
    <w:p w:rsidR="00034346" w:rsidRPr="00357BF5" w:rsidRDefault="00034346" w:rsidP="00CA09CA">
      <w:pPr>
        <w:pStyle w:val="PlainText"/>
        <w:ind w:firstLine="709"/>
        <w:jc w:val="both"/>
        <w:rPr>
          <w:rFonts w:ascii="Times New Roman" w:eastAsia="MS Mincho" w:hAnsi="Times New Roman" w:cs="Times New Roman"/>
          <w:color w:val="000000"/>
          <w:sz w:val="28"/>
          <w:szCs w:val="28"/>
        </w:rPr>
      </w:pPr>
      <w:r w:rsidRPr="00357BF5">
        <w:rPr>
          <w:rFonts w:ascii="Times New Roman" w:eastAsia="MS Mincho" w:hAnsi="Times New Roman" w:cs="Times New Roman"/>
          <w:color w:val="000000"/>
          <w:sz w:val="28"/>
          <w:szCs w:val="28"/>
        </w:rPr>
        <w:t>-</w:t>
      </w:r>
      <w:r>
        <w:rPr>
          <w:rFonts w:ascii="Times New Roman" w:eastAsia="MS Mincho" w:hAnsi="Times New Roman" w:cs="Times New Roman"/>
          <w:color w:val="000000"/>
          <w:sz w:val="28"/>
          <w:szCs w:val="28"/>
        </w:rPr>
        <w:t xml:space="preserve"> </w:t>
      </w:r>
      <w:r w:rsidRPr="00357BF5">
        <w:rPr>
          <w:rFonts w:ascii="Times New Roman" w:eastAsia="MS Mincho" w:hAnsi="Times New Roman" w:cs="Times New Roman"/>
          <w:color w:val="000000"/>
          <w:sz w:val="28"/>
          <w:szCs w:val="28"/>
        </w:rPr>
        <w:t>погодження з заявником термінів представлення плану коригувальних дій щодо будь-яких невідповідностей, виявлених під час аудиту;</w:t>
      </w:r>
    </w:p>
    <w:p w:rsidR="00034346" w:rsidRPr="00357BF5" w:rsidRDefault="00034346" w:rsidP="00CA09CA">
      <w:pPr>
        <w:suppressLineNumbers/>
        <w:spacing w:before="0"/>
        <w:ind w:firstLine="709"/>
        <w:jc w:val="both"/>
        <w:rPr>
          <w:rFonts w:ascii="Times New Roman" w:eastAsia="MS Mincho" w:hAnsi="Times New Roman"/>
          <w:color w:val="000000"/>
          <w:sz w:val="28"/>
          <w:szCs w:val="28"/>
        </w:rPr>
      </w:pPr>
      <w:r w:rsidRPr="00357BF5">
        <w:rPr>
          <w:rFonts w:ascii="Times New Roman" w:eastAsia="MS Mincho" w:hAnsi="Times New Roman"/>
          <w:color w:val="000000"/>
          <w:sz w:val="28"/>
          <w:szCs w:val="28"/>
        </w:rPr>
        <w:t>- інформацію щодо порядку вирішення скарг та розгляду апеляцій при незгоді з висновками аудиту.</w:t>
      </w:r>
    </w:p>
    <w:p w:rsidR="00034346" w:rsidRPr="009458F7"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Якщо необхідно, керівник групи аудиту повідомляє керівництво організації про ситуації, що мали місце під час аудиту і які можуть послабляти довіру до висновків аудиту.</w:t>
      </w:r>
    </w:p>
    <w:p w:rsidR="00034346" w:rsidRPr="0043376F" w:rsidRDefault="00034346" w:rsidP="00CA09CA">
      <w:pPr>
        <w:pStyle w:val="Heading2"/>
        <w:ind w:firstLine="567"/>
        <w:jc w:val="both"/>
        <w:rPr>
          <w:rFonts w:ascii="Times New Roman" w:hAnsi="Times New Roman" w:cs="Times New Roman"/>
          <w:b w:val="0"/>
          <w:bCs w:val="0"/>
          <w:color w:val="FF0000"/>
          <w:sz w:val="28"/>
          <w:szCs w:val="28"/>
        </w:rPr>
      </w:pPr>
      <w:r w:rsidRPr="0043376F">
        <w:rPr>
          <w:rFonts w:ascii="Times New Roman" w:hAnsi="Times New Roman" w:cs="Times New Roman"/>
          <w:b w:val="0"/>
          <w:bCs w:val="0"/>
          <w:sz w:val="28"/>
          <w:szCs w:val="28"/>
        </w:rPr>
        <w:t>Усі розбіжності щодо даних аудиту та/чи висновків аудиту між групою аудиту та організацією-заявником слід обговорити і, за можливості, погодити. У разі їхнього непогодження у протокол заключної наради вносяться точки зору обох сторін.</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color w:val="000000"/>
          <w:sz w:val="28"/>
          <w:szCs w:val="28"/>
        </w:rPr>
      </w:pPr>
      <w:r w:rsidRPr="0043376F">
        <w:rPr>
          <w:rFonts w:ascii="Times New Roman" w:hAnsi="Times New Roman"/>
          <w:color w:val="000000"/>
          <w:sz w:val="28"/>
          <w:szCs w:val="28"/>
        </w:rPr>
        <w:t xml:space="preserve">Заключна нарада проводиться офіційно і оформляється </w:t>
      </w:r>
      <w:r w:rsidRPr="00C51170">
        <w:rPr>
          <w:rFonts w:ascii="Times New Roman" w:hAnsi="Times New Roman"/>
          <w:color w:val="000000"/>
          <w:sz w:val="28"/>
          <w:szCs w:val="28"/>
        </w:rPr>
        <w:t>протоколом (</w:t>
      </w:r>
      <w:r>
        <w:rPr>
          <w:rFonts w:ascii="Times New Roman" w:hAnsi="Times New Roman"/>
          <w:color w:val="000000"/>
          <w:sz w:val="28"/>
          <w:szCs w:val="28"/>
        </w:rPr>
        <w:t xml:space="preserve">АФ.СУ-158) </w:t>
      </w:r>
      <w:r w:rsidRPr="00262250">
        <w:rPr>
          <w:rFonts w:ascii="Times New Roman" w:eastAsia="MS Mincho" w:hAnsi="Times New Roman" w:cs="Arial"/>
          <w:sz w:val="28"/>
        </w:rPr>
        <w:t xml:space="preserve">з додаванням, при наявності, заповнених </w:t>
      </w:r>
      <w:r>
        <w:rPr>
          <w:rFonts w:ascii="Times New Roman" w:eastAsia="MS Mincho" w:hAnsi="Times New Roman" w:cs="Arial"/>
          <w:sz w:val="28"/>
        </w:rPr>
        <w:t xml:space="preserve">протоколів </w:t>
      </w:r>
      <w:r w:rsidRPr="00262250">
        <w:rPr>
          <w:rFonts w:ascii="Times New Roman" w:eastAsia="MS Mincho" w:hAnsi="Times New Roman" w:cs="Arial"/>
          <w:sz w:val="28"/>
        </w:rPr>
        <w:t>невідповідностей</w:t>
      </w:r>
      <w:r w:rsidRPr="0043376F">
        <w:rPr>
          <w:rFonts w:ascii="Times New Roman" w:hAnsi="Times New Roman"/>
          <w:color w:val="000000"/>
          <w:sz w:val="28"/>
          <w:szCs w:val="28"/>
        </w:rPr>
        <w:t>.</w:t>
      </w:r>
    </w:p>
    <w:p w:rsidR="00034346"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Протокол заключної наради складається у двох примірниках. Протокол за</w:t>
      </w:r>
      <w:r>
        <w:rPr>
          <w:rFonts w:ascii="Times New Roman" w:hAnsi="Times New Roman"/>
          <w:sz w:val="28"/>
          <w:szCs w:val="28"/>
        </w:rPr>
        <w:t>ключної наради підписує керівник групи аудиту та секретар</w:t>
      </w:r>
      <w:r w:rsidRPr="0043376F">
        <w:rPr>
          <w:rFonts w:ascii="Times New Roman" w:hAnsi="Times New Roman"/>
          <w:sz w:val="28"/>
          <w:szCs w:val="28"/>
        </w:rPr>
        <w:t xml:space="preserve">. Один примірник зберігається у відділі СУ в комплекті документів з сертифікації, другий - передається Заявнику. </w:t>
      </w:r>
    </w:p>
    <w:p w:rsidR="00034346" w:rsidRDefault="00034346" w:rsidP="00CA09CA">
      <w:pPr>
        <w:pStyle w:val="PlainText"/>
        <w:ind w:firstLine="708"/>
        <w:jc w:val="both"/>
        <w:rPr>
          <w:rFonts w:ascii="Times New Roman" w:eastAsia="MS Mincho" w:hAnsi="Times New Roman"/>
          <w:sz w:val="28"/>
        </w:rPr>
      </w:pPr>
      <w:r>
        <w:rPr>
          <w:rFonts w:ascii="Times New Roman" w:eastAsia="MS Mincho" w:hAnsi="Times New Roman"/>
          <w:sz w:val="28"/>
        </w:rPr>
        <w:t xml:space="preserve">Одночасно Заявник заповнює форми ОС СУ: </w:t>
      </w:r>
    </w:p>
    <w:p w:rsidR="00034346" w:rsidRDefault="00034346" w:rsidP="00CA09CA">
      <w:pPr>
        <w:pStyle w:val="PlainText"/>
        <w:ind w:firstLine="708"/>
        <w:jc w:val="both"/>
        <w:rPr>
          <w:rFonts w:ascii="Times New Roman" w:eastAsia="MS Mincho" w:hAnsi="Times New Roman"/>
          <w:sz w:val="28"/>
        </w:rPr>
      </w:pPr>
      <w:r>
        <w:rPr>
          <w:rFonts w:ascii="Times New Roman" w:eastAsia="MS Mincho" w:hAnsi="Times New Roman"/>
          <w:sz w:val="28"/>
        </w:rPr>
        <w:t>1. Список учасників з боку Заявника (АФ.СУ-159);</w:t>
      </w:r>
    </w:p>
    <w:p w:rsidR="00034346" w:rsidRPr="00860E2C" w:rsidRDefault="00034346" w:rsidP="00CA09CA">
      <w:pPr>
        <w:pStyle w:val="PlainText"/>
        <w:ind w:firstLine="708"/>
        <w:jc w:val="both"/>
        <w:rPr>
          <w:rFonts w:ascii="Times New Roman" w:eastAsia="MS Mincho" w:hAnsi="Times New Roman" w:cs="Times New Roman"/>
          <w:sz w:val="28"/>
          <w:szCs w:val="28"/>
        </w:rPr>
      </w:pPr>
      <w:r w:rsidRPr="00860E2C">
        <w:rPr>
          <w:rFonts w:ascii="Times New Roman" w:eastAsia="MS Mincho" w:hAnsi="Times New Roman" w:cs="Times New Roman"/>
          <w:sz w:val="28"/>
          <w:szCs w:val="28"/>
        </w:rPr>
        <w:t>2. Оцінка аудиторської групи зі сторони Заявника (</w:t>
      </w:r>
      <w:r>
        <w:rPr>
          <w:rFonts w:ascii="Times New Roman" w:eastAsia="MS Mincho" w:hAnsi="Times New Roman" w:cs="Times New Roman"/>
          <w:sz w:val="28"/>
          <w:szCs w:val="28"/>
        </w:rPr>
        <w:t>АФ.СУ-161</w:t>
      </w:r>
      <w:r w:rsidRPr="00860E2C">
        <w:rPr>
          <w:rFonts w:ascii="Times New Roman" w:eastAsia="MS Mincho" w:hAnsi="Times New Roman" w:cs="Times New Roman"/>
          <w:sz w:val="28"/>
          <w:szCs w:val="28"/>
        </w:rPr>
        <w:t>) та передає їх керівнику групи аудиту ОС СУ.</w:t>
      </w:r>
    </w:p>
    <w:p w:rsidR="00034346" w:rsidRPr="0043376F"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43376F">
        <w:rPr>
          <w:rFonts w:ascii="Times New Roman" w:hAnsi="Times New Roman"/>
          <w:sz w:val="28"/>
          <w:szCs w:val="28"/>
        </w:rPr>
        <w:t xml:space="preserve">Керівник Заявника або його уповноважений представник ознайомлюється з протоколом під розпис. </w:t>
      </w:r>
    </w:p>
    <w:p w:rsidR="00034346" w:rsidRPr="00EC53B5" w:rsidRDefault="00034346" w:rsidP="00CA09CA">
      <w:pPr>
        <w:widowControl/>
        <w:suppressLineNumbers/>
        <w:shd w:val="clear" w:color="auto" w:fill="FFFFFF"/>
        <w:autoSpaceDE w:val="0"/>
        <w:autoSpaceDN w:val="0"/>
        <w:adjustRightInd w:val="0"/>
        <w:spacing w:before="0" w:line="240" w:lineRule="auto"/>
        <w:ind w:left="0" w:firstLine="567"/>
        <w:rPr>
          <w:rFonts w:ascii="Times New Roman" w:hAnsi="Times New Roman"/>
          <w:b/>
          <w:sz w:val="28"/>
          <w:szCs w:val="28"/>
        </w:rPr>
      </w:pPr>
      <w:r w:rsidRPr="00AE466B">
        <w:rPr>
          <w:rFonts w:ascii="Times New Roman" w:hAnsi="Times New Roman"/>
          <w:b/>
          <w:sz w:val="28"/>
          <w:szCs w:val="28"/>
        </w:rPr>
        <w:t>5.</w:t>
      </w:r>
      <w:r>
        <w:rPr>
          <w:rFonts w:ascii="Times New Roman" w:hAnsi="Times New Roman"/>
          <w:b/>
          <w:sz w:val="28"/>
          <w:szCs w:val="28"/>
        </w:rPr>
        <w:t>2</w:t>
      </w:r>
      <w:r w:rsidRPr="00AE466B">
        <w:rPr>
          <w:rFonts w:ascii="Times New Roman" w:hAnsi="Times New Roman"/>
          <w:b/>
          <w:sz w:val="28"/>
          <w:szCs w:val="28"/>
        </w:rPr>
        <w:t>.</w:t>
      </w:r>
      <w:r>
        <w:rPr>
          <w:rFonts w:ascii="Times New Roman" w:hAnsi="Times New Roman"/>
          <w:b/>
          <w:sz w:val="28"/>
          <w:szCs w:val="28"/>
        </w:rPr>
        <w:t>2.8</w:t>
      </w:r>
      <w:r w:rsidRPr="00AE466B">
        <w:rPr>
          <w:rFonts w:ascii="Times New Roman" w:hAnsi="Times New Roman"/>
          <w:b/>
          <w:sz w:val="28"/>
          <w:szCs w:val="28"/>
        </w:rPr>
        <w:t xml:space="preserve"> </w:t>
      </w:r>
      <w:r>
        <w:rPr>
          <w:rFonts w:ascii="Times New Roman" w:hAnsi="Times New Roman"/>
          <w:b/>
          <w:sz w:val="28"/>
          <w:szCs w:val="28"/>
        </w:rPr>
        <w:t>З</w:t>
      </w:r>
      <w:r w:rsidRPr="00AE466B">
        <w:rPr>
          <w:rFonts w:ascii="Times New Roman" w:hAnsi="Times New Roman"/>
          <w:b/>
          <w:sz w:val="28"/>
          <w:szCs w:val="28"/>
        </w:rPr>
        <w:t xml:space="preserve">віт про </w:t>
      </w:r>
      <w:r>
        <w:rPr>
          <w:rFonts w:ascii="Times New Roman" w:hAnsi="Times New Roman"/>
          <w:b/>
          <w:sz w:val="28"/>
          <w:szCs w:val="28"/>
        </w:rPr>
        <w:t xml:space="preserve">сертифікаційний аудит ІІ етапу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sz w:val="28"/>
          <w:szCs w:val="28"/>
        </w:rPr>
      </w:pPr>
      <w:r w:rsidRPr="0043376F">
        <w:rPr>
          <w:rFonts w:ascii="Times New Roman" w:hAnsi="Times New Roman"/>
          <w:color w:val="000000"/>
          <w:sz w:val="28"/>
          <w:szCs w:val="28"/>
        </w:rPr>
        <w:t xml:space="preserve">Звіт </w:t>
      </w:r>
      <w:r>
        <w:rPr>
          <w:rFonts w:ascii="Times New Roman" w:hAnsi="Times New Roman"/>
          <w:color w:val="000000"/>
          <w:sz w:val="28"/>
          <w:szCs w:val="28"/>
        </w:rPr>
        <w:t>за результатами</w:t>
      </w:r>
      <w:r w:rsidRPr="0043376F">
        <w:rPr>
          <w:rFonts w:ascii="Times New Roman" w:hAnsi="Times New Roman"/>
          <w:color w:val="000000"/>
          <w:sz w:val="28"/>
          <w:szCs w:val="28"/>
        </w:rPr>
        <w:t xml:space="preserve"> </w:t>
      </w:r>
      <w:r>
        <w:rPr>
          <w:rFonts w:ascii="Times New Roman" w:hAnsi="Times New Roman"/>
          <w:sz w:val="28"/>
          <w:szCs w:val="28"/>
        </w:rPr>
        <w:t>ІІ етапу аудиту</w:t>
      </w:r>
      <w:r w:rsidRPr="0043376F">
        <w:rPr>
          <w:rFonts w:ascii="Times New Roman" w:hAnsi="Times New Roman"/>
          <w:color w:val="000000"/>
          <w:sz w:val="28"/>
          <w:szCs w:val="28"/>
        </w:rPr>
        <w:t xml:space="preserve"> </w:t>
      </w:r>
      <w:r>
        <w:rPr>
          <w:rFonts w:ascii="Times New Roman" w:hAnsi="Times New Roman"/>
          <w:color w:val="000000"/>
          <w:sz w:val="28"/>
          <w:szCs w:val="28"/>
        </w:rPr>
        <w:t>(АФ.СУ-164</w:t>
      </w:r>
      <w:r w:rsidRPr="00C51170">
        <w:rPr>
          <w:rFonts w:ascii="Times New Roman" w:hAnsi="Times New Roman"/>
          <w:color w:val="000000"/>
          <w:sz w:val="28"/>
          <w:szCs w:val="28"/>
        </w:rPr>
        <w:t>)</w:t>
      </w:r>
      <w:r>
        <w:rPr>
          <w:rFonts w:ascii="Times New Roman" w:hAnsi="Times New Roman"/>
          <w:color w:val="000000"/>
          <w:sz w:val="28"/>
          <w:szCs w:val="28"/>
        </w:rPr>
        <w:t xml:space="preserve"> </w:t>
      </w:r>
      <w:r w:rsidRPr="0043376F">
        <w:rPr>
          <w:rFonts w:ascii="Times New Roman" w:hAnsi="Times New Roman"/>
          <w:color w:val="000000"/>
          <w:sz w:val="28"/>
          <w:szCs w:val="28"/>
        </w:rPr>
        <w:t>готується групою  аудиту під керівництвом керівника групи, який є відповідальним за підготовку звіту та за його зміст. При цьому кожний член групи подає висновки аудиту, які підготовлені ним згідно з розподілом обов'язків відповідно до плану аудиту.</w:t>
      </w:r>
    </w:p>
    <w:p w:rsidR="00034346" w:rsidRPr="007F29A9" w:rsidRDefault="00034346" w:rsidP="00CA09CA">
      <w:pPr>
        <w:suppressLineNumbers/>
        <w:spacing w:before="0" w:line="240" w:lineRule="auto"/>
        <w:ind w:left="0"/>
        <w:jc w:val="both"/>
        <w:rPr>
          <w:rFonts w:ascii="Times New Roman" w:hAnsi="Times New Roman"/>
          <w:sz w:val="28"/>
          <w:szCs w:val="28"/>
        </w:rPr>
      </w:pPr>
      <w:r w:rsidRPr="007F29A9">
        <w:rPr>
          <w:rFonts w:ascii="Times New Roman" w:hAnsi="Times New Roman"/>
          <w:sz w:val="28"/>
          <w:szCs w:val="28"/>
        </w:rPr>
        <w:t>Група з аудиту може визначати можливості для поліпшення, але не повинна рекомендувати конкретні рішення. Власність звіту аудиту залишається за ОС.</w:t>
      </w:r>
    </w:p>
    <w:p w:rsidR="00034346" w:rsidRPr="007F29A9" w:rsidRDefault="00034346" w:rsidP="00CA09CA">
      <w:pPr>
        <w:suppressLineNumbers/>
        <w:spacing w:before="0" w:line="240" w:lineRule="auto"/>
        <w:ind w:left="0"/>
        <w:jc w:val="both"/>
        <w:rPr>
          <w:rFonts w:ascii="Times New Roman" w:hAnsi="Times New Roman"/>
          <w:sz w:val="28"/>
          <w:szCs w:val="28"/>
        </w:rPr>
      </w:pPr>
      <w:r w:rsidRPr="007F29A9">
        <w:rPr>
          <w:rFonts w:ascii="Times New Roman" w:hAnsi="Times New Roman"/>
          <w:sz w:val="28"/>
          <w:szCs w:val="28"/>
        </w:rPr>
        <w:t>Керівник групи з аудиту повинен забезпечити, щоб звіт про аудит був підготовлений і повинен відповідати за його зміст. Звіт про аудит повинен надати достовірний, змістовний і чіткий запис щодо аудиту, з тим, щоб було прийнято обґрунтоване щодо сертифікації і повинен включати або посилатися на наступне:</w:t>
      </w:r>
    </w:p>
    <w:p w:rsidR="00034346" w:rsidRPr="008E5E37" w:rsidRDefault="00034346" w:rsidP="00CA09CA">
      <w:pPr>
        <w:suppressLineNumbers/>
        <w:spacing w:before="0" w:line="240" w:lineRule="auto"/>
        <w:ind w:left="426" w:firstLine="0"/>
        <w:jc w:val="both"/>
        <w:rPr>
          <w:rFonts w:ascii="Times New Roman" w:hAnsi="Times New Roman"/>
          <w:sz w:val="28"/>
          <w:szCs w:val="28"/>
        </w:rPr>
      </w:pPr>
      <w:r>
        <w:rPr>
          <w:rFonts w:ascii="Times New Roman" w:hAnsi="Times New Roman"/>
          <w:sz w:val="28"/>
          <w:szCs w:val="28"/>
        </w:rPr>
        <w:t xml:space="preserve">а)       </w:t>
      </w:r>
      <w:r w:rsidRPr="008E5E37">
        <w:rPr>
          <w:rFonts w:ascii="Times New Roman" w:hAnsi="Times New Roman"/>
          <w:sz w:val="28"/>
          <w:szCs w:val="28"/>
        </w:rPr>
        <w:t>ідентифікацію органу сертифікації;</w:t>
      </w:r>
    </w:p>
    <w:p w:rsidR="00034346" w:rsidRPr="008E5E37" w:rsidRDefault="00034346" w:rsidP="00CA09CA">
      <w:pPr>
        <w:suppressLineNumbers/>
        <w:spacing w:before="0" w:line="240" w:lineRule="auto"/>
        <w:ind w:left="426" w:firstLine="0"/>
        <w:jc w:val="both"/>
        <w:rPr>
          <w:rFonts w:ascii="Times New Roman" w:hAnsi="Times New Roman"/>
          <w:sz w:val="28"/>
          <w:szCs w:val="28"/>
        </w:rPr>
      </w:pPr>
      <w:r w:rsidRPr="008E5E37">
        <w:rPr>
          <w:rFonts w:ascii="Times New Roman" w:hAnsi="Times New Roman"/>
          <w:sz w:val="28"/>
          <w:szCs w:val="28"/>
          <w:lang w:val="en-US"/>
        </w:rPr>
        <w:t>b</w:t>
      </w:r>
      <w:r w:rsidRPr="008E5E37">
        <w:rPr>
          <w:rFonts w:ascii="Times New Roman" w:hAnsi="Times New Roman"/>
          <w:sz w:val="28"/>
          <w:szCs w:val="28"/>
        </w:rPr>
        <w:t>)</w:t>
      </w:r>
      <w:r w:rsidRPr="008E5E37">
        <w:rPr>
          <w:rFonts w:ascii="Times New Roman" w:hAnsi="Times New Roman"/>
          <w:sz w:val="28"/>
          <w:szCs w:val="28"/>
        </w:rPr>
        <w:tab/>
        <w:t xml:space="preserve">назву та адресу </w:t>
      </w:r>
      <w:r>
        <w:rPr>
          <w:rFonts w:ascii="Times New Roman" w:hAnsi="Times New Roman"/>
          <w:sz w:val="28"/>
          <w:szCs w:val="28"/>
        </w:rPr>
        <w:t>Заявника</w:t>
      </w:r>
      <w:r w:rsidRPr="008E5E37">
        <w:rPr>
          <w:rFonts w:ascii="Times New Roman" w:hAnsi="Times New Roman"/>
          <w:sz w:val="28"/>
          <w:szCs w:val="28"/>
        </w:rPr>
        <w:t xml:space="preserve"> та представника керівництва </w:t>
      </w:r>
      <w:r>
        <w:rPr>
          <w:rFonts w:ascii="Times New Roman" w:hAnsi="Times New Roman"/>
          <w:sz w:val="28"/>
          <w:szCs w:val="28"/>
        </w:rPr>
        <w:t>Заявника</w:t>
      </w:r>
      <w:r w:rsidRPr="008E5E37">
        <w:rPr>
          <w:rFonts w:ascii="Times New Roman" w:hAnsi="Times New Roman"/>
          <w:sz w:val="28"/>
          <w:szCs w:val="28"/>
        </w:rPr>
        <w:t>;</w:t>
      </w:r>
    </w:p>
    <w:p w:rsidR="00034346" w:rsidRPr="008E5E37" w:rsidRDefault="00034346" w:rsidP="00CA09CA">
      <w:pPr>
        <w:suppressLineNumbers/>
        <w:spacing w:before="0" w:line="240" w:lineRule="auto"/>
        <w:ind w:left="426" w:firstLine="0"/>
        <w:jc w:val="both"/>
        <w:rPr>
          <w:rFonts w:ascii="Times New Roman" w:hAnsi="Times New Roman"/>
          <w:sz w:val="28"/>
          <w:szCs w:val="28"/>
        </w:rPr>
      </w:pPr>
      <w:r w:rsidRPr="008E5E37">
        <w:rPr>
          <w:rFonts w:ascii="Times New Roman" w:hAnsi="Times New Roman"/>
          <w:sz w:val="28"/>
          <w:szCs w:val="28"/>
          <w:lang w:val="en-US"/>
        </w:rPr>
        <w:t>c</w:t>
      </w:r>
      <w:r w:rsidRPr="008E5E37">
        <w:rPr>
          <w:rFonts w:ascii="Times New Roman" w:hAnsi="Times New Roman"/>
          <w:sz w:val="28"/>
          <w:szCs w:val="28"/>
        </w:rPr>
        <w:t>)</w:t>
      </w:r>
      <w:r w:rsidRPr="008E5E37">
        <w:rPr>
          <w:rFonts w:ascii="Times New Roman" w:hAnsi="Times New Roman"/>
          <w:sz w:val="28"/>
          <w:szCs w:val="28"/>
        </w:rPr>
        <w:tab/>
        <w:t>тип аудиту (наприклад, первинний, нагляд або повторна сертифікація);</w:t>
      </w:r>
    </w:p>
    <w:p w:rsidR="00034346" w:rsidRPr="008E5E37" w:rsidRDefault="00034346" w:rsidP="00CA09CA">
      <w:pPr>
        <w:suppressLineNumbers/>
        <w:spacing w:before="0" w:line="240" w:lineRule="auto"/>
        <w:ind w:left="426" w:firstLine="0"/>
        <w:jc w:val="both"/>
        <w:rPr>
          <w:rFonts w:ascii="Times New Roman" w:hAnsi="Times New Roman"/>
          <w:sz w:val="28"/>
          <w:szCs w:val="28"/>
        </w:rPr>
      </w:pPr>
      <w:r w:rsidRPr="008E5E37">
        <w:rPr>
          <w:rFonts w:ascii="Times New Roman" w:hAnsi="Times New Roman"/>
          <w:sz w:val="28"/>
          <w:szCs w:val="28"/>
          <w:lang w:val="en-US"/>
        </w:rPr>
        <w:t>d</w:t>
      </w:r>
      <w:r w:rsidRPr="008E5E37">
        <w:rPr>
          <w:rFonts w:ascii="Times New Roman" w:hAnsi="Times New Roman"/>
          <w:sz w:val="28"/>
          <w:szCs w:val="28"/>
        </w:rPr>
        <w:t>)</w:t>
      </w:r>
      <w:r w:rsidRPr="008E5E37">
        <w:rPr>
          <w:rFonts w:ascii="Times New Roman" w:hAnsi="Times New Roman"/>
          <w:sz w:val="28"/>
          <w:szCs w:val="28"/>
        </w:rPr>
        <w:tab/>
        <w:t>критерії аудиту;</w:t>
      </w:r>
    </w:p>
    <w:p w:rsidR="00034346" w:rsidRPr="008E5E37" w:rsidRDefault="00034346" w:rsidP="00CA09CA">
      <w:pPr>
        <w:suppressLineNumbers/>
        <w:spacing w:before="0" w:line="240" w:lineRule="auto"/>
        <w:ind w:left="426" w:firstLine="0"/>
        <w:jc w:val="both"/>
        <w:rPr>
          <w:rFonts w:ascii="Times New Roman" w:hAnsi="Times New Roman"/>
          <w:sz w:val="28"/>
          <w:szCs w:val="28"/>
        </w:rPr>
      </w:pPr>
      <w:r w:rsidRPr="008E5E37">
        <w:rPr>
          <w:rFonts w:ascii="Times New Roman" w:hAnsi="Times New Roman"/>
          <w:sz w:val="28"/>
          <w:szCs w:val="28"/>
        </w:rPr>
        <w:t>е)</w:t>
      </w:r>
      <w:r w:rsidRPr="008E5E37">
        <w:rPr>
          <w:rFonts w:ascii="Times New Roman" w:hAnsi="Times New Roman"/>
          <w:sz w:val="28"/>
          <w:szCs w:val="28"/>
        </w:rPr>
        <w:tab/>
      </w:r>
      <w:r>
        <w:rPr>
          <w:rFonts w:ascii="Times New Roman" w:hAnsi="Times New Roman"/>
          <w:sz w:val="28"/>
          <w:szCs w:val="28"/>
        </w:rPr>
        <w:t xml:space="preserve">цілі </w:t>
      </w:r>
      <w:r w:rsidRPr="008E5E37">
        <w:rPr>
          <w:rFonts w:ascii="Times New Roman" w:hAnsi="Times New Roman"/>
          <w:sz w:val="28"/>
          <w:szCs w:val="28"/>
        </w:rPr>
        <w:t>аудиту;</w:t>
      </w:r>
    </w:p>
    <w:p w:rsidR="00034346" w:rsidRPr="00AE466B" w:rsidRDefault="00034346" w:rsidP="00CA09CA">
      <w:pPr>
        <w:suppressLineNumbers/>
        <w:spacing w:before="0" w:line="240" w:lineRule="auto"/>
        <w:ind w:left="426" w:firstLine="0"/>
        <w:jc w:val="both"/>
        <w:rPr>
          <w:rFonts w:ascii="Times New Roman" w:hAnsi="Times New Roman"/>
          <w:sz w:val="28"/>
          <w:szCs w:val="28"/>
        </w:rPr>
      </w:pPr>
      <w:r w:rsidRPr="00AE466B">
        <w:rPr>
          <w:rFonts w:ascii="Times New Roman" w:hAnsi="Times New Roman"/>
          <w:sz w:val="28"/>
          <w:szCs w:val="28"/>
          <w:lang w:val="en-US"/>
        </w:rPr>
        <w:t>f</w:t>
      </w:r>
      <w:r w:rsidRPr="00AE466B">
        <w:rPr>
          <w:rFonts w:ascii="Times New Roman" w:hAnsi="Times New Roman"/>
          <w:sz w:val="28"/>
          <w:szCs w:val="28"/>
        </w:rPr>
        <w:t>)</w:t>
      </w:r>
      <w:r w:rsidRPr="00AE466B">
        <w:rPr>
          <w:rFonts w:ascii="Times New Roman" w:hAnsi="Times New Roman"/>
          <w:sz w:val="28"/>
          <w:szCs w:val="28"/>
        </w:rPr>
        <w:tab/>
        <w:t>сфера аудиту, зокрема, визначення організаційних і функціональних підрозділів або процесів, де буде проводитись аудит, а також час проведення аудиту;</w:t>
      </w:r>
    </w:p>
    <w:p w:rsidR="00034346" w:rsidRPr="00AE466B" w:rsidRDefault="00034346" w:rsidP="00CA09CA">
      <w:pPr>
        <w:pStyle w:val="Default"/>
        <w:spacing w:after="59"/>
        <w:ind w:left="426"/>
        <w:rPr>
          <w:sz w:val="28"/>
          <w:szCs w:val="28"/>
        </w:rPr>
      </w:pPr>
      <w:r w:rsidRPr="00AE466B">
        <w:rPr>
          <w:sz w:val="28"/>
          <w:szCs w:val="28"/>
        </w:rPr>
        <w:t xml:space="preserve">g) будь-які відхилення від плану аудиту та їх причини; </w:t>
      </w:r>
    </w:p>
    <w:p w:rsidR="00034346" w:rsidRPr="00AE466B" w:rsidRDefault="00034346" w:rsidP="00CA09CA">
      <w:pPr>
        <w:pStyle w:val="Default"/>
        <w:spacing w:after="59"/>
        <w:ind w:left="426"/>
        <w:rPr>
          <w:sz w:val="28"/>
          <w:szCs w:val="28"/>
        </w:rPr>
      </w:pPr>
      <w:r w:rsidRPr="00AE466B">
        <w:rPr>
          <w:sz w:val="28"/>
          <w:szCs w:val="28"/>
        </w:rPr>
        <w:t xml:space="preserve">h) будь-які значні питання, що впливають на програму аудиту; </w:t>
      </w:r>
    </w:p>
    <w:p w:rsidR="00034346" w:rsidRPr="00AE466B" w:rsidRDefault="00034346" w:rsidP="00CA09CA">
      <w:pPr>
        <w:pStyle w:val="Default"/>
        <w:spacing w:after="59"/>
        <w:ind w:left="426"/>
        <w:rPr>
          <w:sz w:val="28"/>
          <w:szCs w:val="28"/>
          <w:lang w:val="uk-UA"/>
        </w:rPr>
      </w:pPr>
      <w:r w:rsidRPr="00AE466B">
        <w:rPr>
          <w:sz w:val="28"/>
          <w:szCs w:val="28"/>
        </w:rPr>
        <w:t>i</w:t>
      </w:r>
      <w:r w:rsidRPr="00AE466B">
        <w:rPr>
          <w:sz w:val="28"/>
          <w:szCs w:val="28"/>
          <w:lang w:val="uk-UA"/>
        </w:rPr>
        <w:t xml:space="preserve">) ідентифікацію керівника групи з аудиту, членів групи з аудиту та супроводжуючих осіб; </w:t>
      </w:r>
    </w:p>
    <w:p w:rsidR="00034346" w:rsidRPr="00AE466B" w:rsidRDefault="00034346" w:rsidP="00CA09CA">
      <w:pPr>
        <w:pStyle w:val="Default"/>
        <w:spacing w:after="59"/>
        <w:ind w:left="426"/>
        <w:rPr>
          <w:sz w:val="28"/>
          <w:szCs w:val="28"/>
        </w:rPr>
      </w:pPr>
      <w:r w:rsidRPr="00AE466B">
        <w:rPr>
          <w:sz w:val="28"/>
          <w:szCs w:val="28"/>
        </w:rPr>
        <w:t>j) дати і місця, де був проведений аудит (на м</w:t>
      </w:r>
      <w:r>
        <w:rPr>
          <w:sz w:val="28"/>
          <w:szCs w:val="28"/>
        </w:rPr>
        <w:t>ісці або поза ним, постійні</w:t>
      </w:r>
      <w:r>
        <w:rPr>
          <w:sz w:val="28"/>
          <w:szCs w:val="28"/>
          <w:lang w:val="uk-UA"/>
        </w:rPr>
        <w:t xml:space="preserve"> </w:t>
      </w:r>
      <w:r w:rsidRPr="00AE466B">
        <w:rPr>
          <w:sz w:val="28"/>
          <w:szCs w:val="28"/>
        </w:rPr>
        <w:t xml:space="preserve">або тимчасові ділянки); </w:t>
      </w:r>
    </w:p>
    <w:p w:rsidR="00034346" w:rsidRPr="00AE466B" w:rsidRDefault="00034346" w:rsidP="00CA09CA">
      <w:pPr>
        <w:pStyle w:val="Default"/>
        <w:spacing w:after="59"/>
        <w:ind w:left="426"/>
        <w:rPr>
          <w:sz w:val="28"/>
          <w:szCs w:val="28"/>
        </w:rPr>
      </w:pPr>
      <w:r w:rsidRPr="00AE466B">
        <w:rPr>
          <w:sz w:val="28"/>
          <w:szCs w:val="28"/>
        </w:rPr>
        <w:t>k) р</w:t>
      </w:r>
      <w:r>
        <w:rPr>
          <w:sz w:val="28"/>
          <w:szCs w:val="28"/>
        </w:rPr>
        <w:t>езультати аудиту</w:t>
      </w:r>
      <w:r w:rsidRPr="00AE466B">
        <w:rPr>
          <w:sz w:val="28"/>
          <w:szCs w:val="28"/>
        </w:rPr>
        <w:t xml:space="preserve">, посилання на докази та висновки аудиту, які б відповідали вимогам даного типу аудиту; </w:t>
      </w:r>
    </w:p>
    <w:p w:rsidR="00034346" w:rsidRPr="00AE466B" w:rsidRDefault="00034346" w:rsidP="00CA09CA">
      <w:pPr>
        <w:pStyle w:val="Default"/>
        <w:spacing w:after="59"/>
        <w:ind w:left="426"/>
        <w:rPr>
          <w:sz w:val="28"/>
          <w:szCs w:val="28"/>
        </w:rPr>
      </w:pPr>
      <w:r w:rsidRPr="00AE466B">
        <w:rPr>
          <w:sz w:val="28"/>
          <w:szCs w:val="28"/>
        </w:rPr>
        <w:t xml:space="preserve">l) значні зміни, якщо такі є, що негативно вплинули на систему менеджменту </w:t>
      </w:r>
      <w:r>
        <w:rPr>
          <w:sz w:val="28"/>
          <w:szCs w:val="28"/>
        </w:rPr>
        <w:t>Заявника</w:t>
      </w:r>
      <w:r w:rsidRPr="00AE466B">
        <w:rPr>
          <w:sz w:val="28"/>
          <w:szCs w:val="28"/>
        </w:rPr>
        <w:t xml:space="preserve"> з часу проведення останнього аудиту; </w:t>
      </w:r>
    </w:p>
    <w:p w:rsidR="00034346" w:rsidRPr="00AE466B" w:rsidRDefault="00034346" w:rsidP="00CA09CA">
      <w:pPr>
        <w:pStyle w:val="Default"/>
        <w:spacing w:after="59"/>
        <w:ind w:left="426"/>
        <w:rPr>
          <w:sz w:val="28"/>
          <w:szCs w:val="28"/>
        </w:rPr>
      </w:pPr>
      <w:r w:rsidRPr="00AE466B">
        <w:rPr>
          <w:sz w:val="28"/>
          <w:szCs w:val="28"/>
        </w:rPr>
        <w:t xml:space="preserve">m) будь-які невирішені питання, за наявності; </w:t>
      </w:r>
    </w:p>
    <w:p w:rsidR="00034346" w:rsidRPr="00AE466B" w:rsidRDefault="00034346" w:rsidP="00CA09CA">
      <w:pPr>
        <w:pStyle w:val="Default"/>
        <w:spacing w:after="59"/>
        <w:ind w:left="426"/>
        <w:rPr>
          <w:sz w:val="28"/>
          <w:szCs w:val="28"/>
        </w:rPr>
      </w:pPr>
      <w:r w:rsidRPr="00AE466B">
        <w:rPr>
          <w:sz w:val="28"/>
          <w:szCs w:val="28"/>
        </w:rPr>
        <w:t xml:space="preserve">n) чи є аудит спільним, комплексним або інтегрованим, якщо застосовно; </w:t>
      </w:r>
    </w:p>
    <w:p w:rsidR="00034346" w:rsidRPr="00AE466B" w:rsidRDefault="00034346" w:rsidP="00CA09CA">
      <w:pPr>
        <w:pStyle w:val="Default"/>
        <w:spacing w:after="59"/>
        <w:ind w:left="426"/>
        <w:rPr>
          <w:sz w:val="28"/>
          <w:szCs w:val="28"/>
        </w:rPr>
      </w:pPr>
      <w:r w:rsidRPr="00AE466B">
        <w:rPr>
          <w:sz w:val="28"/>
          <w:szCs w:val="28"/>
        </w:rPr>
        <w:t xml:space="preserve">o) застережна заява про те, що проведення аудиту ґрунтується на процесі вибірки доступної інформації; </w:t>
      </w:r>
    </w:p>
    <w:p w:rsidR="00034346" w:rsidRPr="00AE466B" w:rsidRDefault="00034346" w:rsidP="00CA09CA">
      <w:pPr>
        <w:pStyle w:val="Default"/>
        <w:spacing w:after="59"/>
        <w:ind w:left="426"/>
        <w:rPr>
          <w:sz w:val="28"/>
          <w:szCs w:val="28"/>
        </w:rPr>
      </w:pPr>
      <w:r w:rsidRPr="00AE466B">
        <w:rPr>
          <w:sz w:val="28"/>
          <w:szCs w:val="28"/>
        </w:rPr>
        <w:t xml:space="preserve">p) рекомендації від групи з аудиту; </w:t>
      </w:r>
    </w:p>
    <w:p w:rsidR="00034346" w:rsidRPr="00AE466B" w:rsidRDefault="00034346" w:rsidP="00CA09CA">
      <w:pPr>
        <w:pStyle w:val="Default"/>
        <w:spacing w:after="59"/>
        <w:ind w:left="426"/>
        <w:rPr>
          <w:sz w:val="28"/>
          <w:szCs w:val="28"/>
        </w:rPr>
      </w:pPr>
      <w:r w:rsidRPr="00AE466B">
        <w:rPr>
          <w:sz w:val="28"/>
          <w:szCs w:val="28"/>
        </w:rPr>
        <w:t xml:space="preserve">q) ефективність, з якою клієнт, аудит якого було проведено, контролює використання документів про сертифікацію та знаків, якщо це застосовно; </w:t>
      </w:r>
    </w:p>
    <w:p w:rsidR="00034346" w:rsidRPr="00AE466B" w:rsidRDefault="00034346" w:rsidP="00CA09CA">
      <w:pPr>
        <w:pStyle w:val="Default"/>
        <w:ind w:left="426"/>
        <w:jc w:val="both"/>
        <w:rPr>
          <w:sz w:val="28"/>
          <w:szCs w:val="28"/>
        </w:rPr>
      </w:pPr>
      <w:r w:rsidRPr="00AE466B">
        <w:rPr>
          <w:sz w:val="28"/>
          <w:szCs w:val="28"/>
        </w:rPr>
        <w:t xml:space="preserve">r) перевірка ефективності запроваджених коригувальних дій стосовно </w:t>
      </w:r>
      <w:r>
        <w:rPr>
          <w:sz w:val="28"/>
          <w:szCs w:val="28"/>
          <w:lang w:val="uk-UA"/>
        </w:rPr>
        <w:t>н</w:t>
      </w:r>
      <w:r w:rsidRPr="00AE466B">
        <w:rPr>
          <w:sz w:val="28"/>
          <w:szCs w:val="28"/>
        </w:rPr>
        <w:t xml:space="preserve">евідповідностей, встановлених раніше, якщо це застосовно. </w:t>
      </w:r>
    </w:p>
    <w:p w:rsidR="00034346" w:rsidRPr="00AE466B" w:rsidRDefault="00034346" w:rsidP="00CA09CA">
      <w:pPr>
        <w:suppressLineNumbers/>
        <w:spacing w:before="0" w:line="240" w:lineRule="auto"/>
        <w:ind w:left="0"/>
        <w:jc w:val="both"/>
        <w:rPr>
          <w:rFonts w:ascii="Times New Roman" w:hAnsi="Times New Roman"/>
          <w:sz w:val="28"/>
          <w:szCs w:val="28"/>
          <w:lang w:val="ru-RU"/>
        </w:rPr>
      </w:pPr>
      <w:r>
        <w:rPr>
          <w:rFonts w:ascii="Times New Roman" w:hAnsi="Times New Roman"/>
          <w:sz w:val="28"/>
          <w:szCs w:val="28"/>
          <w:lang w:val="ru-RU"/>
        </w:rPr>
        <w:t xml:space="preserve">Звіт про аудит також має містити інформацію щодо програм-передумов, що використовуються організацією, методологію аналізу загроз, що використовується, коментарі щодо групи з безпеки харчової продукції та інші питання, що відносяться до СУБХП. </w:t>
      </w:r>
    </w:p>
    <w:p w:rsidR="00034346" w:rsidRPr="0043376F" w:rsidRDefault="00034346" w:rsidP="00CA09CA">
      <w:pPr>
        <w:widowControl/>
        <w:suppressLineNumbers/>
        <w:shd w:val="clear" w:color="auto" w:fill="FFFFFF"/>
        <w:autoSpaceDE w:val="0"/>
        <w:autoSpaceDN w:val="0"/>
        <w:adjustRightInd w:val="0"/>
        <w:spacing w:before="0" w:line="240" w:lineRule="auto"/>
        <w:ind w:left="0" w:firstLine="567"/>
        <w:rPr>
          <w:rFonts w:ascii="Times New Roman" w:hAnsi="Times New Roman"/>
          <w:color w:val="000000"/>
          <w:sz w:val="28"/>
          <w:szCs w:val="28"/>
        </w:rPr>
      </w:pPr>
      <w:r w:rsidRPr="0043376F">
        <w:rPr>
          <w:rFonts w:ascii="Times New Roman" w:hAnsi="Times New Roman"/>
          <w:color w:val="000000"/>
          <w:sz w:val="28"/>
          <w:szCs w:val="28"/>
        </w:rPr>
        <w:t>Звіт про аудит, підписаний усіма членами групи аудиту, затверджує керівник ОС.</w:t>
      </w:r>
    </w:p>
    <w:p w:rsidR="00034346" w:rsidRDefault="00034346" w:rsidP="00CA09CA">
      <w:pPr>
        <w:widowControl/>
        <w:suppressLineNumbers/>
        <w:shd w:val="clear" w:color="auto" w:fill="FFFFFF"/>
        <w:autoSpaceDE w:val="0"/>
        <w:autoSpaceDN w:val="0"/>
        <w:adjustRightInd w:val="0"/>
        <w:spacing w:before="0" w:line="240" w:lineRule="auto"/>
        <w:ind w:left="0" w:firstLine="567"/>
        <w:jc w:val="both"/>
        <w:rPr>
          <w:rFonts w:ascii="Times New Roman" w:hAnsi="Times New Roman"/>
          <w:color w:val="000000"/>
          <w:sz w:val="28"/>
          <w:szCs w:val="28"/>
        </w:rPr>
      </w:pPr>
      <w:r w:rsidRPr="0043376F">
        <w:rPr>
          <w:rFonts w:ascii="Times New Roman" w:hAnsi="Times New Roman"/>
          <w:color w:val="000000"/>
          <w:sz w:val="28"/>
          <w:szCs w:val="28"/>
        </w:rPr>
        <w:t xml:space="preserve">Звіт </w:t>
      </w:r>
      <w:r w:rsidRPr="00793C95">
        <w:rPr>
          <w:rFonts w:ascii="Times New Roman" w:hAnsi="Times New Roman"/>
          <w:color w:val="000000"/>
          <w:sz w:val="28"/>
          <w:szCs w:val="28"/>
        </w:rPr>
        <w:t>готується протягом погодженого терміну, але не більше одного місяця від дати проведення заключної наради. У разі, якщо погоджений термін не витримується, про причини затримки слід повідомити організацію-заявника; з подальшим погодженням нового терміну підготовки звіту.</w:t>
      </w:r>
    </w:p>
    <w:p w:rsidR="00034346" w:rsidRPr="009A1107" w:rsidRDefault="00034346" w:rsidP="00CA09CA">
      <w:pPr>
        <w:widowControl/>
        <w:suppressLineNumbers/>
        <w:shd w:val="clear" w:color="auto" w:fill="FFFFFF"/>
        <w:autoSpaceDE w:val="0"/>
        <w:autoSpaceDN w:val="0"/>
        <w:adjustRightInd w:val="0"/>
        <w:spacing w:before="0" w:line="240" w:lineRule="auto"/>
        <w:ind w:left="0" w:firstLine="567"/>
        <w:jc w:val="both"/>
        <w:rPr>
          <w:rFonts w:cs="Arial"/>
          <w:szCs w:val="28"/>
        </w:rPr>
      </w:pPr>
      <w:r w:rsidRPr="00793C95">
        <w:rPr>
          <w:rFonts w:ascii="Times New Roman" w:hAnsi="Times New Roman"/>
          <w:color w:val="000000"/>
          <w:sz w:val="28"/>
          <w:szCs w:val="28"/>
        </w:rPr>
        <w:t>Членам групи аудиту всім одержувачам звіту слід дотримувати</w:t>
      </w:r>
      <w:r w:rsidRPr="009A1107">
        <w:rPr>
          <w:rFonts w:ascii="Times New Roman" w:hAnsi="Times New Roman"/>
          <w:color w:val="000000"/>
          <w:sz w:val="28"/>
          <w:szCs w:val="28"/>
        </w:rPr>
        <w:t xml:space="preserve"> та забезпечувати конфіденційність інформації, що міститься у звіті згідно вимог </w:t>
      </w:r>
      <w:r w:rsidRPr="009A1107">
        <w:rPr>
          <w:rFonts w:ascii="Times New Roman" w:hAnsi="Times New Roman"/>
          <w:sz w:val="28"/>
          <w:szCs w:val="28"/>
        </w:rPr>
        <w:t xml:space="preserve"> І-3-</w:t>
      </w:r>
      <w:r>
        <w:rPr>
          <w:rFonts w:ascii="Times New Roman" w:hAnsi="Times New Roman"/>
          <w:sz w:val="28"/>
          <w:szCs w:val="28"/>
        </w:rPr>
        <w:t>2</w:t>
      </w:r>
      <w:r w:rsidRPr="009A1107">
        <w:rPr>
          <w:rFonts w:ascii="Times New Roman" w:hAnsi="Times New Roman"/>
          <w:sz w:val="28"/>
          <w:szCs w:val="28"/>
        </w:rPr>
        <w:t>1.</w:t>
      </w:r>
      <w:r w:rsidRPr="009A1107">
        <w:rPr>
          <w:rFonts w:ascii="Times New Roman" w:hAnsi="Times New Roman"/>
          <w:color w:val="000000"/>
          <w:sz w:val="28"/>
          <w:szCs w:val="28"/>
        </w:rPr>
        <w:t xml:space="preserve"> </w:t>
      </w:r>
    </w:p>
    <w:p w:rsidR="00034346" w:rsidRPr="00542CD4" w:rsidRDefault="00034346" w:rsidP="00CA09CA">
      <w:pPr>
        <w:suppressLineNumbers/>
        <w:spacing w:before="0" w:line="240" w:lineRule="auto"/>
        <w:ind w:left="0" w:firstLine="720"/>
        <w:rPr>
          <w:rFonts w:ascii="Times New Roman" w:hAnsi="Times New Roman"/>
          <w:b/>
          <w:sz w:val="28"/>
          <w:szCs w:val="28"/>
        </w:rPr>
      </w:pPr>
      <w:r>
        <w:rPr>
          <w:rFonts w:ascii="Times New Roman" w:hAnsi="Times New Roman"/>
          <w:b/>
          <w:sz w:val="28"/>
          <w:szCs w:val="28"/>
        </w:rPr>
        <w:t>5.2</w:t>
      </w:r>
      <w:r w:rsidRPr="00542CD4">
        <w:rPr>
          <w:rFonts w:ascii="Times New Roman" w:hAnsi="Times New Roman"/>
          <w:b/>
          <w:sz w:val="28"/>
          <w:szCs w:val="28"/>
        </w:rPr>
        <w:t>.</w:t>
      </w:r>
      <w:r>
        <w:rPr>
          <w:rFonts w:ascii="Times New Roman" w:hAnsi="Times New Roman"/>
          <w:b/>
          <w:sz w:val="28"/>
          <w:szCs w:val="28"/>
        </w:rPr>
        <w:t xml:space="preserve">2.9 </w:t>
      </w:r>
      <w:r w:rsidRPr="00542CD4">
        <w:rPr>
          <w:rFonts w:ascii="Times New Roman" w:hAnsi="Times New Roman"/>
          <w:b/>
          <w:sz w:val="28"/>
          <w:szCs w:val="28"/>
        </w:rPr>
        <w:t>Аналіз</w:t>
      </w:r>
      <w:r>
        <w:rPr>
          <w:rFonts w:ascii="Times New Roman" w:hAnsi="Times New Roman"/>
          <w:b/>
          <w:sz w:val="28"/>
          <w:szCs w:val="28"/>
        </w:rPr>
        <w:t>ування</w:t>
      </w:r>
      <w:r w:rsidRPr="00542CD4">
        <w:rPr>
          <w:rFonts w:ascii="Times New Roman" w:hAnsi="Times New Roman"/>
          <w:b/>
          <w:sz w:val="28"/>
          <w:szCs w:val="28"/>
        </w:rPr>
        <w:t> причин невідповідностей</w:t>
      </w:r>
    </w:p>
    <w:p w:rsidR="00034346" w:rsidRPr="00793C95" w:rsidRDefault="00034346" w:rsidP="00CA09CA">
      <w:pPr>
        <w:suppressLineNumbers/>
        <w:spacing w:before="0" w:line="240" w:lineRule="auto"/>
        <w:ind w:left="0" w:firstLine="720"/>
        <w:jc w:val="both"/>
        <w:rPr>
          <w:rFonts w:ascii="Times New Roman" w:hAnsi="Times New Roman"/>
          <w:sz w:val="28"/>
          <w:szCs w:val="28"/>
        </w:rPr>
      </w:pPr>
      <w:r w:rsidRPr="00793C95">
        <w:rPr>
          <w:rFonts w:ascii="Times New Roman" w:hAnsi="Times New Roman"/>
          <w:sz w:val="28"/>
          <w:szCs w:val="28"/>
        </w:rPr>
        <w:t>ОС вимагає, щоб Заявник проаналізував причину та описав конкретні коригування і коригувальні дії, що вжиті</w:t>
      </w:r>
      <w:r w:rsidRPr="00793C95">
        <w:rPr>
          <w:rFonts w:ascii="Times New Roman" w:hAnsi="Times New Roman"/>
          <w:color w:val="FF0000"/>
          <w:sz w:val="28"/>
          <w:szCs w:val="28"/>
        </w:rPr>
        <w:t xml:space="preserve"> </w:t>
      </w:r>
      <w:r w:rsidRPr="00793C95">
        <w:rPr>
          <w:rFonts w:ascii="Times New Roman" w:hAnsi="Times New Roman"/>
          <w:sz w:val="28"/>
          <w:szCs w:val="28"/>
        </w:rPr>
        <w:t xml:space="preserve">або заплановані, для усунення виявлених невідповідностей протягом визначеного у </w:t>
      </w:r>
      <w:r>
        <w:rPr>
          <w:rFonts w:ascii="Times New Roman" w:hAnsi="Times New Roman"/>
          <w:sz w:val="28"/>
          <w:szCs w:val="28"/>
        </w:rPr>
        <w:t>протоколах</w:t>
      </w:r>
      <w:r w:rsidRPr="00793C95">
        <w:rPr>
          <w:rFonts w:ascii="Times New Roman" w:hAnsi="Times New Roman"/>
          <w:sz w:val="28"/>
          <w:szCs w:val="28"/>
        </w:rPr>
        <w:t xml:space="preserve"> невідповідностей</w:t>
      </w:r>
      <w:r>
        <w:rPr>
          <w:rFonts w:ascii="Times New Roman" w:hAnsi="Times New Roman"/>
          <w:sz w:val="28"/>
          <w:szCs w:val="28"/>
        </w:rPr>
        <w:t xml:space="preserve"> (АФ.СУ-91)</w:t>
      </w:r>
      <w:r w:rsidRPr="00793C95">
        <w:rPr>
          <w:rFonts w:ascii="Times New Roman" w:hAnsi="Times New Roman"/>
          <w:sz w:val="28"/>
          <w:szCs w:val="28"/>
        </w:rPr>
        <w:t xml:space="preserve"> часу.</w:t>
      </w:r>
    </w:p>
    <w:p w:rsidR="00034346" w:rsidRPr="00542CD4" w:rsidRDefault="00034346" w:rsidP="00CA09CA">
      <w:pPr>
        <w:suppressLineNumbers/>
        <w:spacing w:before="0" w:line="240" w:lineRule="auto"/>
        <w:ind w:left="0" w:firstLine="720"/>
        <w:jc w:val="both"/>
        <w:rPr>
          <w:rFonts w:ascii="Times New Roman" w:hAnsi="Times New Roman"/>
          <w:b/>
          <w:sz w:val="28"/>
          <w:szCs w:val="28"/>
        </w:rPr>
      </w:pPr>
      <w:r>
        <w:rPr>
          <w:rFonts w:ascii="Times New Roman" w:hAnsi="Times New Roman"/>
          <w:b/>
          <w:sz w:val="28"/>
          <w:szCs w:val="28"/>
        </w:rPr>
        <w:t>5.2.2</w:t>
      </w:r>
      <w:r w:rsidRPr="00542CD4">
        <w:rPr>
          <w:rFonts w:ascii="Times New Roman" w:hAnsi="Times New Roman"/>
          <w:b/>
          <w:sz w:val="28"/>
          <w:szCs w:val="28"/>
        </w:rPr>
        <w:t>.</w:t>
      </w:r>
      <w:r>
        <w:rPr>
          <w:rFonts w:ascii="Times New Roman" w:hAnsi="Times New Roman"/>
          <w:b/>
          <w:sz w:val="28"/>
          <w:szCs w:val="28"/>
        </w:rPr>
        <w:t>10 Ефективність</w:t>
      </w:r>
      <w:r w:rsidRPr="00542CD4">
        <w:rPr>
          <w:rFonts w:ascii="Times New Roman" w:hAnsi="Times New Roman"/>
          <w:b/>
          <w:sz w:val="28"/>
          <w:szCs w:val="28"/>
        </w:rPr>
        <w:t xml:space="preserve"> коригувань та коригувальних дій</w:t>
      </w:r>
    </w:p>
    <w:p w:rsidR="00034346" w:rsidRDefault="00034346" w:rsidP="00CA09CA">
      <w:pPr>
        <w:spacing w:before="0" w:line="240" w:lineRule="auto"/>
        <w:ind w:firstLine="720"/>
        <w:jc w:val="both"/>
        <w:rPr>
          <w:rFonts w:ascii="Times New Roman" w:hAnsi="Times New Roman"/>
          <w:sz w:val="28"/>
          <w:szCs w:val="28"/>
        </w:rPr>
      </w:pPr>
      <w:r w:rsidRPr="00811FCC">
        <w:rPr>
          <w:rFonts w:ascii="Times New Roman" w:hAnsi="Times New Roman"/>
          <w:sz w:val="28"/>
          <w:szCs w:val="28"/>
        </w:rPr>
        <w:t>ОС аналізує коригування, визначені причини і коригувальні дії, надані замовником, щоб визначити їх придатність. ОС перевіряє ефективність будь-якого впровадженого коригування та коригувальних дій. Докази усунення невідповідностей повинні бути зареєстровані. ОС інформує Заявника про результат розгляду та перевірки невідповідностей шляхом передачі копії</w:t>
      </w:r>
      <w:r>
        <w:rPr>
          <w:rFonts w:ascii="Times New Roman" w:hAnsi="Times New Roman"/>
          <w:sz w:val="28"/>
          <w:szCs w:val="28"/>
        </w:rPr>
        <w:t xml:space="preserve"> повністю</w:t>
      </w:r>
      <w:r w:rsidRPr="00811FCC">
        <w:rPr>
          <w:rFonts w:ascii="Times New Roman" w:hAnsi="Times New Roman"/>
          <w:sz w:val="28"/>
          <w:szCs w:val="28"/>
        </w:rPr>
        <w:t xml:space="preserve"> заповненого </w:t>
      </w:r>
      <w:r>
        <w:rPr>
          <w:rFonts w:ascii="Times New Roman" w:hAnsi="Times New Roman"/>
          <w:sz w:val="28"/>
          <w:szCs w:val="28"/>
        </w:rPr>
        <w:t>протоколу невідповідності (АФ.СУ-91)</w:t>
      </w:r>
      <w:r w:rsidRPr="00811FCC">
        <w:rPr>
          <w:rFonts w:ascii="Times New Roman" w:hAnsi="Times New Roman"/>
          <w:sz w:val="28"/>
          <w:szCs w:val="28"/>
        </w:rPr>
        <w:t>. Перевірка ефективності коригування та коригувальної дії може бути здійснено на основі розгляду документації, наданої Заявником, або у випадку необхідності, шляхом перевірки на місці.</w:t>
      </w:r>
      <w:r>
        <w:rPr>
          <w:rFonts w:ascii="Times New Roman" w:hAnsi="Times New Roman"/>
          <w:sz w:val="28"/>
          <w:szCs w:val="28"/>
        </w:rPr>
        <w:t xml:space="preserve"> Якщо Орган з сертифікації не має можливості перевірити впровадження коригувань та коригувальних дій щодо будь-яких суттєвих невідповідностей протягом 6 місяців після останнього дня другого етапу аудиту, Орган з сертифікації проводить ще один другий етап аудиту перед наданням рекомендацій щодо сертифікації.</w:t>
      </w:r>
    </w:p>
    <w:p w:rsidR="00034346" w:rsidRDefault="00034346" w:rsidP="00CA09CA">
      <w:pPr>
        <w:spacing w:before="0" w:line="281" w:lineRule="auto"/>
        <w:ind w:firstLine="720"/>
        <w:jc w:val="both"/>
        <w:rPr>
          <w:rFonts w:ascii="Times New Roman" w:hAnsi="Times New Roman"/>
        </w:rPr>
      </w:pPr>
      <w:r w:rsidRPr="00121523">
        <w:rPr>
          <w:rFonts w:ascii="Times New Roman" w:hAnsi="Times New Roman"/>
        </w:rPr>
        <w:t xml:space="preserve">ПРИМІТКА Перевіряння ефективності коригування та коригувальної дії може бути здійснено на основі аналізування документації, наданої </w:t>
      </w:r>
      <w:r>
        <w:rPr>
          <w:rFonts w:ascii="Times New Roman" w:hAnsi="Times New Roman"/>
        </w:rPr>
        <w:t>Заявником</w:t>
      </w:r>
      <w:r w:rsidRPr="00121523">
        <w:rPr>
          <w:rFonts w:ascii="Times New Roman" w:hAnsi="Times New Roman"/>
        </w:rPr>
        <w:t>, або, у випадку необхідності, шляхом перевіряння на місці. Зазвичай, такі дії проводяться членом групи з аудиту</w:t>
      </w:r>
    </w:p>
    <w:p w:rsidR="00034346" w:rsidRPr="00C805C2" w:rsidRDefault="00034346" w:rsidP="00CA09CA">
      <w:pPr>
        <w:suppressLineNumbers/>
        <w:spacing w:before="0" w:line="240" w:lineRule="auto"/>
        <w:ind w:left="0" w:firstLine="720"/>
        <w:jc w:val="both"/>
        <w:rPr>
          <w:rFonts w:ascii="Times New Roman" w:hAnsi="Times New Roman"/>
          <w:b/>
          <w:bCs/>
          <w:sz w:val="28"/>
          <w:szCs w:val="28"/>
          <w:highlight w:val="green"/>
        </w:rPr>
      </w:pPr>
      <w:r>
        <w:rPr>
          <w:rFonts w:ascii="Times New Roman" w:hAnsi="Times New Roman"/>
          <w:b/>
          <w:bCs/>
          <w:sz w:val="28"/>
          <w:szCs w:val="28"/>
        </w:rPr>
        <w:t>5.2.2.11</w:t>
      </w:r>
      <w:r w:rsidRPr="00C805C2">
        <w:rPr>
          <w:rFonts w:ascii="Times New Roman" w:hAnsi="Times New Roman"/>
          <w:b/>
          <w:bCs/>
          <w:sz w:val="28"/>
          <w:szCs w:val="28"/>
        </w:rPr>
        <w:t xml:space="preserve"> </w:t>
      </w:r>
      <w:r>
        <w:rPr>
          <w:rFonts w:ascii="Times New Roman" w:hAnsi="Times New Roman"/>
          <w:b/>
          <w:bCs/>
          <w:sz w:val="28"/>
          <w:szCs w:val="28"/>
        </w:rPr>
        <w:t>Р</w:t>
      </w:r>
      <w:r w:rsidRPr="00C805C2">
        <w:rPr>
          <w:rFonts w:ascii="Times New Roman" w:hAnsi="Times New Roman"/>
          <w:b/>
          <w:bCs/>
          <w:sz w:val="28"/>
          <w:szCs w:val="28"/>
        </w:rPr>
        <w:t>ішення щодо сертифікації СУБХП</w:t>
      </w:r>
      <w:r w:rsidRPr="00C805C2">
        <w:rPr>
          <w:rFonts w:ascii="Times New Roman" w:hAnsi="Times New Roman"/>
          <w:b/>
          <w:bCs/>
          <w:sz w:val="28"/>
          <w:szCs w:val="28"/>
          <w:highlight w:val="green"/>
        </w:rPr>
        <w:t xml:space="preserve"> </w:t>
      </w:r>
    </w:p>
    <w:p w:rsidR="00034346" w:rsidRPr="007C0E70"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color w:val="000000"/>
        </w:rPr>
      </w:pPr>
      <w:r w:rsidRPr="007C0E70">
        <w:rPr>
          <w:rFonts w:ascii="Times New Roman" w:hAnsi="Times New Roman"/>
          <w:bCs/>
          <w:color w:val="000000"/>
        </w:rPr>
        <w:t>Примітка</w:t>
      </w:r>
      <w:r w:rsidRPr="007C0E70">
        <w:rPr>
          <w:rFonts w:ascii="Times New Roman" w:hAnsi="Times New Roman"/>
          <w:color w:val="000000"/>
        </w:rPr>
        <w:t>. Приймаючи рішення на підставі висновків аудиту слід враховувати невизначеність, оскільки докази аудиту базуються на вибіркових даних, в них присутній елемент невизначеності.</w:t>
      </w:r>
    </w:p>
    <w:p w:rsidR="00034346" w:rsidRPr="000A1693" w:rsidRDefault="00034346" w:rsidP="00CA09CA">
      <w:pPr>
        <w:pStyle w:val="Heading2"/>
        <w:ind w:firstLine="709"/>
        <w:jc w:val="left"/>
        <w:rPr>
          <w:rFonts w:ascii="Times New Roman" w:hAnsi="Times New Roman" w:cs="Times New Roman"/>
          <w:bCs w:val="0"/>
          <w:sz w:val="28"/>
          <w:szCs w:val="28"/>
        </w:rPr>
      </w:pPr>
      <w:r w:rsidRPr="000A1693">
        <w:rPr>
          <w:rFonts w:ascii="Times New Roman" w:hAnsi="Times New Roman" w:cs="Times New Roman"/>
          <w:bCs w:val="0"/>
          <w:sz w:val="28"/>
          <w:szCs w:val="28"/>
        </w:rPr>
        <w:t>5.</w:t>
      </w:r>
      <w:r>
        <w:rPr>
          <w:rFonts w:ascii="Times New Roman" w:hAnsi="Times New Roman" w:cs="Times New Roman"/>
          <w:bCs w:val="0"/>
          <w:sz w:val="28"/>
          <w:szCs w:val="28"/>
        </w:rPr>
        <w:t>2.2.12</w:t>
      </w:r>
      <w:r w:rsidRPr="000A1693">
        <w:rPr>
          <w:rFonts w:ascii="Times New Roman" w:hAnsi="Times New Roman" w:cs="Times New Roman"/>
          <w:bCs w:val="0"/>
          <w:sz w:val="28"/>
          <w:szCs w:val="28"/>
        </w:rPr>
        <w:t xml:space="preserve"> Прийняття рішення щодо сертифікації СУБХП</w:t>
      </w:r>
    </w:p>
    <w:p w:rsidR="00034346" w:rsidRPr="00223818" w:rsidRDefault="00034346" w:rsidP="00CA09CA">
      <w:pPr>
        <w:suppressLineNumbers/>
        <w:spacing w:before="0" w:line="240" w:lineRule="auto"/>
        <w:ind w:left="0" w:firstLine="708"/>
        <w:jc w:val="both"/>
        <w:rPr>
          <w:rFonts w:ascii="Times New Roman" w:hAnsi="Times New Roman"/>
          <w:sz w:val="28"/>
          <w:szCs w:val="28"/>
        </w:rPr>
      </w:pPr>
      <w:r>
        <w:rPr>
          <w:rFonts w:ascii="Times New Roman" w:hAnsi="Times New Roman"/>
          <w:sz w:val="28"/>
          <w:szCs w:val="28"/>
        </w:rPr>
        <w:t xml:space="preserve">ОС </w:t>
      </w:r>
      <w:r w:rsidRPr="00223818">
        <w:rPr>
          <w:rFonts w:ascii="Times New Roman" w:hAnsi="Times New Roman"/>
          <w:sz w:val="28"/>
          <w:szCs w:val="28"/>
        </w:rPr>
        <w:t xml:space="preserve"> перед прийняттям рішення підтверджує, що:</w:t>
      </w:r>
    </w:p>
    <w:p w:rsidR="00034346" w:rsidRPr="00223818" w:rsidRDefault="00034346" w:rsidP="00CA09CA">
      <w:pPr>
        <w:suppressLineNumbers/>
        <w:spacing w:before="0" w:line="240" w:lineRule="auto"/>
        <w:ind w:left="0" w:firstLine="0"/>
        <w:jc w:val="both"/>
        <w:rPr>
          <w:rFonts w:ascii="Times New Roman" w:hAnsi="Times New Roman"/>
          <w:sz w:val="28"/>
          <w:szCs w:val="28"/>
        </w:rPr>
      </w:pPr>
      <w:r w:rsidRPr="00223818">
        <w:rPr>
          <w:rFonts w:ascii="Times New Roman" w:hAnsi="Times New Roman"/>
          <w:sz w:val="28"/>
          <w:szCs w:val="28"/>
        </w:rPr>
        <w:t>а) інформація</w:t>
      </w:r>
      <w:r>
        <w:rPr>
          <w:rFonts w:ascii="Times New Roman" w:hAnsi="Times New Roman"/>
          <w:sz w:val="28"/>
          <w:szCs w:val="28"/>
        </w:rPr>
        <w:t xml:space="preserve"> в звіті</w:t>
      </w:r>
      <w:r w:rsidRPr="00223818">
        <w:rPr>
          <w:rFonts w:ascii="Times New Roman" w:hAnsi="Times New Roman"/>
          <w:sz w:val="28"/>
          <w:szCs w:val="28"/>
        </w:rPr>
        <w:t>, що надана групою з аудиту, є достатньою стосовно вимог сертифікації та сфери сертифікації;</w:t>
      </w:r>
    </w:p>
    <w:p w:rsidR="00034346" w:rsidRDefault="00034346" w:rsidP="00CA09CA">
      <w:pPr>
        <w:suppressLineNumbers/>
        <w:spacing w:before="0" w:line="240" w:lineRule="auto"/>
        <w:ind w:left="0" w:firstLine="0"/>
        <w:jc w:val="both"/>
        <w:rPr>
          <w:rFonts w:ascii="Times New Roman" w:hAnsi="Times New Roman"/>
          <w:sz w:val="28"/>
          <w:szCs w:val="28"/>
        </w:rPr>
      </w:pPr>
      <w:r w:rsidRPr="00223818">
        <w:rPr>
          <w:rFonts w:ascii="Times New Roman" w:hAnsi="Times New Roman"/>
          <w:sz w:val="28"/>
          <w:szCs w:val="28"/>
        </w:rPr>
        <w:t xml:space="preserve">b) було проаналізовано, визнано і перевірено результативність коригування і коригувальних дій для </w:t>
      </w:r>
      <w:r>
        <w:rPr>
          <w:rFonts w:ascii="Times New Roman" w:hAnsi="Times New Roman"/>
          <w:sz w:val="28"/>
          <w:szCs w:val="28"/>
        </w:rPr>
        <w:t>будь-яких суттєвих</w:t>
      </w:r>
      <w:r w:rsidRPr="00223818">
        <w:rPr>
          <w:rFonts w:ascii="Times New Roman" w:hAnsi="Times New Roman"/>
          <w:sz w:val="28"/>
          <w:szCs w:val="28"/>
        </w:rPr>
        <w:t xml:space="preserve"> невідповідностей</w:t>
      </w:r>
      <w:r>
        <w:rPr>
          <w:rFonts w:ascii="Times New Roman" w:hAnsi="Times New Roman"/>
          <w:sz w:val="28"/>
          <w:szCs w:val="28"/>
        </w:rPr>
        <w:t>;</w:t>
      </w:r>
    </w:p>
    <w:p w:rsidR="00034346" w:rsidRPr="00223818" w:rsidRDefault="00034346" w:rsidP="00CA09CA">
      <w:pPr>
        <w:suppressLineNumbers/>
        <w:spacing w:before="0" w:line="240" w:lineRule="auto"/>
        <w:ind w:left="0" w:firstLine="0"/>
        <w:jc w:val="both"/>
        <w:rPr>
          <w:rFonts w:ascii="Times New Roman" w:hAnsi="Times New Roman"/>
          <w:sz w:val="28"/>
          <w:szCs w:val="28"/>
        </w:rPr>
      </w:pPr>
      <w:r>
        <w:rPr>
          <w:rFonts w:ascii="Times New Roman" w:hAnsi="Times New Roman"/>
          <w:sz w:val="28"/>
          <w:szCs w:val="28"/>
        </w:rPr>
        <w:t xml:space="preserve">с) </w:t>
      </w:r>
      <w:r w:rsidRPr="00223818">
        <w:rPr>
          <w:rFonts w:ascii="Times New Roman" w:hAnsi="Times New Roman"/>
          <w:sz w:val="28"/>
          <w:szCs w:val="28"/>
        </w:rPr>
        <w:t xml:space="preserve">було проаналізовано, визнано і перевірено результативність коригування і коригувальних дій для </w:t>
      </w:r>
      <w:r>
        <w:rPr>
          <w:rFonts w:ascii="Times New Roman" w:hAnsi="Times New Roman"/>
          <w:sz w:val="28"/>
          <w:szCs w:val="28"/>
        </w:rPr>
        <w:t>будь-яких несуттєвих</w:t>
      </w:r>
      <w:r w:rsidRPr="00223818">
        <w:rPr>
          <w:rFonts w:ascii="Times New Roman" w:hAnsi="Times New Roman"/>
          <w:sz w:val="28"/>
          <w:szCs w:val="28"/>
        </w:rPr>
        <w:t xml:space="preserve"> невідповідностей</w:t>
      </w:r>
    </w:p>
    <w:p w:rsidR="00034346" w:rsidRPr="00223818" w:rsidRDefault="00034346" w:rsidP="00CA09CA">
      <w:pPr>
        <w:suppressLineNumbers/>
        <w:spacing w:before="0" w:line="240" w:lineRule="auto"/>
        <w:ind w:left="0" w:firstLine="0"/>
        <w:jc w:val="both"/>
        <w:rPr>
          <w:rFonts w:ascii="Times New Roman" w:hAnsi="Times New Roman"/>
          <w:sz w:val="28"/>
          <w:szCs w:val="28"/>
        </w:rPr>
      </w:pPr>
      <w:r w:rsidRPr="00EB666E">
        <w:rPr>
          <w:rFonts w:ascii="Times New Roman" w:hAnsi="Times New Roman"/>
          <w:sz w:val="28"/>
          <w:szCs w:val="28"/>
        </w:rPr>
        <w:t>ОС забезпечує, що фахівці, які проводили аудит, не приймають рішення щодо надання сертифікації або повторної сертифікації.</w:t>
      </w:r>
      <w:r w:rsidRPr="00223818">
        <w:rPr>
          <w:rFonts w:ascii="Times New Roman" w:hAnsi="Times New Roman"/>
          <w:sz w:val="28"/>
          <w:szCs w:val="28"/>
        </w:rPr>
        <w:t xml:space="preserve"> </w:t>
      </w:r>
    </w:p>
    <w:p w:rsidR="00034346" w:rsidRPr="002C0929" w:rsidRDefault="00034346" w:rsidP="00CA09CA">
      <w:pPr>
        <w:suppressLineNumbers/>
        <w:spacing w:before="0" w:line="240" w:lineRule="auto"/>
        <w:ind w:left="0" w:firstLine="0"/>
        <w:jc w:val="both"/>
        <w:rPr>
          <w:rFonts w:ascii="Times New Roman" w:hAnsi="Times New Roman"/>
          <w:sz w:val="28"/>
          <w:szCs w:val="28"/>
        </w:rPr>
      </w:pPr>
      <w:r w:rsidRPr="00AB5C5B">
        <w:rPr>
          <w:rFonts w:ascii="Times New Roman" w:hAnsi="Times New Roman"/>
          <w:sz w:val="28"/>
          <w:szCs w:val="28"/>
        </w:rPr>
        <w:t>Після представлення в виконавчу групу ОС звіту та папки Заявника, за наданими керівником групи аудиту матеріалами, група  верифікації до двох днів проводить експертизу документів сертифікації та оформляє протокол верифікації (</w:t>
      </w:r>
      <w:r>
        <w:rPr>
          <w:rFonts w:ascii="Times New Roman" w:hAnsi="Times New Roman"/>
          <w:sz w:val="28"/>
          <w:szCs w:val="28"/>
        </w:rPr>
        <w:t>АФ.СУ-160</w:t>
      </w:r>
      <w:r w:rsidRPr="00AB5C5B">
        <w:rPr>
          <w:rFonts w:ascii="Times New Roman" w:hAnsi="Times New Roman"/>
          <w:sz w:val="28"/>
          <w:szCs w:val="28"/>
        </w:rPr>
        <w:t xml:space="preserve">). </w:t>
      </w:r>
      <w:r w:rsidRPr="002C0929">
        <w:rPr>
          <w:rFonts w:ascii="Times New Roman" w:hAnsi="Times New Roman"/>
          <w:sz w:val="28"/>
          <w:szCs w:val="28"/>
        </w:rPr>
        <w:t xml:space="preserve">До складу групи верифікації входять аудитор з сертифікації СУБХП (кандидат в аудитори) або технічний експерт по напрямку галузі економіки. </w:t>
      </w:r>
    </w:p>
    <w:p w:rsidR="00034346" w:rsidRPr="00AB5C5B" w:rsidRDefault="00034346" w:rsidP="00CA09CA">
      <w:pPr>
        <w:suppressLineNumbers/>
        <w:spacing w:before="0" w:line="240" w:lineRule="auto"/>
        <w:ind w:left="0" w:firstLine="0"/>
        <w:jc w:val="both"/>
        <w:rPr>
          <w:rFonts w:ascii="Times New Roman" w:hAnsi="Times New Roman"/>
          <w:sz w:val="28"/>
          <w:szCs w:val="28"/>
        </w:rPr>
      </w:pPr>
      <w:r w:rsidRPr="00AB5C5B">
        <w:rPr>
          <w:rFonts w:ascii="Times New Roman" w:hAnsi="Times New Roman"/>
          <w:sz w:val="28"/>
          <w:szCs w:val="28"/>
        </w:rPr>
        <w:t>Рішення про видачу сертифіката на СУБХП (</w:t>
      </w:r>
      <w:r>
        <w:rPr>
          <w:rFonts w:ascii="Times New Roman" w:hAnsi="Times New Roman"/>
          <w:sz w:val="28"/>
          <w:szCs w:val="28"/>
        </w:rPr>
        <w:t>АФ.СУ-184</w:t>
      </w:r>
      <w:r w:rsidRPr="00AB5C5B">
        <w:rPr>
          <w:rFonts w:ascii="Times New Roman" w:hAnsi="Times New Roman"/>
          <w:sz w:val="28"/>
          <w:szCs w:val="28"/>
        </w:rPr>
        <w:t xml:space="preserve">) передує даті надання чинності сертифіката. ОС підтверджує, що інформація, надана членами групи аудиту є достатньою, ефективність коригувань і коригувальних дій проаналізована, прийнята і підтверджена для всіх невідповідностей, заплановане Заявником коригування і коригувальна дія проаналізовані і прийняті.  </w:t>
      </w:r>
    </w:p>
    <w:p w:rsidR="00034346" w:rsidRPr="00A95FFE" w:rsidRDefault="00034346" w:rsidP="00CA09CA">
      <w:pPr>
        <w:suppressLineNumbers/>
        <w:spacing w:before="0" w:line="240" w:lineRule="auto"/>
        <w:ind w:left="0" w:firstLine="0"/>
        <w:jc w:val="both"/>
        <w:rPr>
          <w:rFonts w:ascii="Times New Roman" w:hAnsi="Times New Roman"/>
          <w:sz w:val="28"/>
          <w:szCs w:val="28"/>
        </w:rPr>
      </w:pPr>
      <w:r w:rsidRPr="00AB5C5B">
        <w:rPr>
          <w:rFonts w:ascii="Times New Roman" w:hAnsi="Times New Roman"/>
          <w:sz w:val="28"/>
          <w:szCs w:val="28"/>
        </w:rPr>
        <w:t>Примітка.</w:t>
      </w:r>
      <w:r w:rsidRPr="00A95FFE">
        <w:rPr>
          <w:rFonts w:ascii="Times New Roman" w:hAnsi="Times New Roman"/>
          <w:sz w:val="28"/>
          <w:szCs w:val="28"/>
        </w:rPr>
        <w:t xml:space="preserve"> Якщо керівник ОС був членом групи аудиту, яка проводила аудит, рішення щодо сертифікації затверджує його заступник і навпаки.</w:t>
      </w:r>
    </w:p>
    <w:p w:rsidR="00034346" w:rsidRPr="00801420" w:rsidRDefault="00034346" w:rsidP="00CA09CA">
      <w:pPr>
        <w:pStyle w:val="BodyText2"/>
        <w:widowControl/>
        <w:suppressLineNumbers/>
        <w:adjustRightInd/>
        <w:spacing w:before="0"/>
        <w:ind w:firstLine="709"/>
        <w:jc w:val="both"/>
        <w:rPr>
          <w:rFonts w:ascii="Times New Roman" w:hAnsi="Times New Roman" w:cs="Times New Roman"/>
          <w:b w:val="0"/>
          <w:bCs w:val="0"/>
          <w:sz w:val="28"/>
          <w:szCs w:val="28"/>
        </w:rPr>
      </w:pPr>
      <w:r w:rsidRPr="00801420">
        <w:rPr>
          <w:rFonts w:ascii="Times New Roman" w:hAnsi="Times New Roman" w:cs="Times New Roman"/>
          <w:b w:val="0"/>
          <w:bCs w:val="0"/>
          <w:sz w:val="28"/>
          <w:szCs w:val="28"/>
        </w:rPr>
        <w:t xml:space="preserve">Розгляд і вирішення всіх питань та усунення </w:t>
      </w:r>
      <w:r>
        <w:rPr>
          <w:rFonts w:ascii="Times New Roman" w:hAnsi="Times New Roman" w:cs="Times New Roman"/>
          <w:b w:val="0"/>
          <w:bCs w:val="0"/>
          <w:sz w:val="28"/>
          <w:szCs w:val="28"/>
        </w:rPr>
        <w:t>невідповідностей</w:t>
      </w:r>
      <w:r w:rsidRPr="00801420">
        <w:rPr>
          <w:rFonts w:ascii="Times New Roman" w:hAnsi="Times New Roman" w:cs="Times New Roman"/>
          <w:b w:val="0"/>
          <w:bCs w:val="0"/>
          <w:sz w:val="28"/>
          <w:szCs w:val="28"/>
        </w:rPr>
        <w:t xml:space="preserve"> за результатами експертизи і розгляду документів здійснюються в робочому порядку.</w:t>
      </w:r>
    </w:p>
    <w:p w:rsidR="00034346" w:rsidRPr="00801420" w:rsidRDefault="00034346" w:rsidP="00CA09CA">
      <w:pPr>
        <w:widowControl/>
        <w:suppressLineNumbers/>
        <w:autoSpaceDE w:val="0"/>
        <w:autoSpaceDN w:val="0"/>
        <w:spacing w:before="0" w:line="240" w:lineRule="auto"/>
        <w:ind w:left="0" w:firstLine="709"/>
        <w:rPr>
          <w:rFonts w:ascii="Times New Roman" w:hAnsi="Times New Roman"/>
          <w:sz w:val="28"/>
          <w:szCs w:val="28"/>
        </w:rPr>
      </w:pPr>
      <w:r>
        <w:rPr>
          <w:rFonts w:ascii="Times New Roman" w:hAnsi="Times New Roman"/>
          <w:sz w:val="28"/>
          <w:szCs w:val="28"/>
        </w:rPr>
        <w:t>О</w:t>
      </w:r>
      <w:r w:rsidRPr="00801420">
        <w:rPr>
          <w:rFonts w:ascii="Times New Roman" w:hAnsi="Times New Roman"/>
          <w:sz w:val="28"/>
          <w:szCs w:val="28"/>
        </w:rPr>
        <w:t>дночасно з</w:t>
      </w:r>
      <w:r>
        <w:rPr>
          <w:rFonts w:ascii="Times New Roman" w:hAnsi="Times New Roman"/>
          <w:sz w:val="28"/>
          <w:szCs w:val="28"/>
        </w:rPr>
        <w:t>і</w:t>
      </w:r>
      <w:r w:rsidRPr="00801420">
        <w:rPr>
          <w:rFonts w:ascii="Times New Roman" w:hAnsi="Times New Roman"/>
          <w:sz w:val="28"/>
          <w:szCs w:val="28"/>
        </w:rPr>
        <w:t xml:space="preserve"> звітом керівник групи готує проекти:</w:t>
      </w:r>
    </w:p>
    <w:p w:rsidR="00034346" w:rsidRPr="005071B3" w:rsidRDefault="00034346" w:rsidP="00CA09CA">
      <w:pPr>
        <w:widowControl/>
        <w:numPr>
          <w:ilvl w:val="0"/>
          <w:numId w:val="1"/>
        </w:numPr>
        <w:suppressLineNumbers/>
        <w:tabs>
          <w:tab w:val="num" w:pos="993"/>
        </w:tab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п</w:t>
      </w:r>
      <w:r w:rsidRPr="00801420">
        <w:rPr>
          <w:rFonts w:ascii="Times New Roman" w:hAnsi="Times New Roman"/>
          <w:sz w:val="28"/>
          <w:szCs w:val="28"/>
        </w:rPr>
        <w:t>рограм</w:t>
      </w:r>
      <w:r>
        <w:rPr>
          <w:rFonts w:ascii="Times New Roman" w:hAnsi="Times New Roman"/>
          <w:sz w:val="28"/>
          <w:szCs w:val="28"/>
        </w:rPr>
        <w:t>и</w:t>
      </w:r>
      <w:r w:rsidRPr="00801420">
        <w:rPr>
          <w:rFonts w:ascii="Times New Roman" w:hAnsi="Times New Roman"/>
          <w:sz w:val="28"/>
          <w:szCs w:val="28"/>
        </w:rPr>
        <w:t xml:space="preserve"> нагляд</w:t>
      </w:r>
      <w:r>
        <w:rPr>
          <w:rFonts w:ascii="Times New Roman" w:hAnsi="Times New Roman"/>
          <w:sz w:val="28"/>
          <w:szCs w:val="28"/>
        </w:rPr>
        <w:t>ового аудиту</w:t>
      </w:r>
      <w:r w:rsidRPr="00801420">
        <w:rPr>
          <w:rFonts w:ascii="Times New Roman" w:hAnsi="Times New Roman"/>
          <w:sz w:val="28"/>
          <w:szCs w:val="28"/>
        </w:rPr>
        <w:t xml:space="preserve"> за сертифікованою СУБХП</w:t>
      </w:r>
      <w:r>
        <w:rPr>
          <w:rFonts w:ascii="Times New Roman" w:hAnsi="Times New Roman"/>
          <w:sz w:val="28"/>
          <w:szCs w:val="28"/>
        </w:rPr>
        <w:t xml:space="preserve"> згідно П ОС </w:t>
      </w:r>
      <w:r w:rsidRPr="005071B3">
        <w:rPr>
          <w:rFonts w:ascii="Times New Roman" w:hAnsi="Times New Roman"/>
          <w:sz w:val="28"/>
          <w:szCs w:val="28"/>
        </w:rPr>
        <w:t>СУ-9.3-01-</w:t>
      </w:r>
      <w:r>
        <w:rPr>
          <w:rFonts w:ascii="Times New Roman" w:hAnsi="Times New Roman"/>
          <w:sz w:val="28"/>
          <w:szCs w:val="28"/>
        </w:rPr>
        <w:t>2</w:t>
      </w:r>
      <w:r w:rsidRPr="005071B3">
        <w:rPr>
          <w:rFonts w:ascii="Times New Roman" w:hAnsi="Times New Roman"/>
          <w:sz w:val="28"/>
          <w:szCs w:val="28"/>
        </w:rPr>
        <w:t>1;</w:t>
      </w:r>
    </w:p>
    <w:p w:rsidR="00034346" w:rsidRPr="005071B3" w:rsidRDefault="00034346" w:rsidP="00CA09CA">
      <w:pPr>
        <w:widowControl/>
        <w:numPr>
          <w:ilvl w:val="0"/>
          <w:numId w:val="1"/>
        </w:numPr>
        <w:suppressLineNumbers/>
        <w:tabs>
          <w:tab w:val="num" w:pos="993"/>
        </w:tabs>
        <w:autoSpaceDE w:val="0"/>
        <w:autoSpaceDN w:val="0"/>
        <w:spacing w:before="0" w:line="240" w:lineRule="auto"/>
        <w:ind w:left="0" w:firstLine="709"/>
        <w:jc w:val="both"/>
        <w:rPr>
          <w:rFonts w:ascii="Times New Roman" w:hAnsi="Times New Roman"/>
          <w:sz w:val="28"/>
          <w:szCs w:val="28"/>
        </w:rPr>
      </w:pPr>
      <w:r w:rsidRPr="005071B3">
        <w:rPr>
          <w:rFonts w:ascii="Times New Roman" w:hAnsi="Times New Roman"/>
          <w:sz w:val="28"/>
          <w:szCs w:val="28"/>
        </w:rPr>
        <w:t>сертифіката на СУБХП (</w:t>
      </w:r>
      <w:r>
        <w:rPr>
          <w:rFonts w:ascii="Times New Roman" w:hAnsi="Times New Roman"/>
          <w:sz w:val="28"/>
          <w:szCs w:val="28"/>
        </w:rPr>
        <w:t>АФ.СУ-101</w:t>
      </w:r>
      <w:r w:rsidRPr="005071B3">
        <w:rPr>
          <w:rFonts w:ascii="Times New Roman" w:hAnsi="Times New Roman"/>
          <w:sz w:val="28"/>
          <w:szCs w:val="28"/>
        </w:rPr>
        <w:t>);</w:t>
      </w:r>
    </w:p>
    <w:p w:rsidR="00034346" w:rsidRPr="00801420" w:rsidRDefault="00034346" w:rsidP="00CA09CA">
      <w:pPr>
        <w:widowControl/>
        <w:numPr>
          <w:ilvl w:val="0"/>
          <w:numId w:val="1"/>
        </w:numPr>
        <w:suppressLineNumbers/>
        <w:tabs>
          <w:tab w:val="num" w:pos="993"/>
        </w:tab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угоди про використання сертифіката СУ</w:t>
      </w:r>
      <w:r>
        <w:rPr>
          <w:rFonts w:ascii="Times New Roman" w:hAnsi="Times New Roman"/>
          <w:sz w:val="28"/>
          <w:szCs w:val="28"/>
        </w:rPr>
        <w:t>БХП</w:t>
      </w:r>
      <w:r w:rsidRPr="00801420">
        <w:rPr>
          <w:rFonts w:ascii="Times New Roman" w:hAnsi="Times New Roman"/>
          <w:sz w:val="28"/>
          <w:szCs w:val="28"/>
        </w:rPr>
        <w:t xml:space="preserve"> </w:t>
      </w:r>
      <w:r>
        <w:rPr>
          <w:rFonts w:ascii="Times New Roman" w:hAnsi="Times New Roman"/>
          <w:sz w:val="28"/>
          <w:szCs w:val="28"/>
        </w:rPr>
        <w:t>(АФ.СУ-166)</w:t>
      </w:r>
      <w:r w:rsidRPr="00801420">
        <w:rPr>
          <w:rFonts w:ascii="Times New Roman" w:hAnsi="Times New Roman"/>
          <w:sz w:val="28"/>
          <w:szCs w:val="28"/>
        </w:rPr>
        <w:t>.</w:t>
      </w:r>
    </w:p>
    <w:p w:rsidR="00034346" w:rsidRPr="00061C71" w:rsidRDefault="00034346" w:rsidP="00CA09CA">
      <w:pPr>
        <w:pStyle w:val="Heading2"/>
        <w:ind w:firstLine="709"/>
        <w:jc w:val="both"/>
        <w:rPr>
          <w:rFonts w:ascii="Times New Roman" w:hAnsi="Times New Roman" w:cs="Times New Roman"/>
          <w:sz w:val="28"/>
          <w:szCs w:val="28"/>
        </w:rPr>
      </w:pPr>
      <w:r w:rsidRPr="00061C71">
        <w:rPr>
          <w:rFonts w:ascii="Times New Roman" w:hAnsi="Times New Roman" w:cs="Times New Roman"/>
          <w:sz w:val="28"/>
          <w:szCs w:val="28"/>
        </w:rPr>
        <w:t>5.2.2.1</w:t>
      </w:r>
      <w:r>
        <w:rPr>
          <w:rFonts w:ascii="Times New Roman" w:hAnsi="Times New Roman" w:cs="Times New Roman"/>
          <w:sz w:val="28"/>
          <w:szCs w:val="28"/>
        </w:rPr>
        <w:t>3</w:t>
      </w:r>
      <w:r w:rsidRPr="00061C71">
        <w:rPr>
          <w:rFonts w:ascii="Times New Roman" w:hAnsi="Times New Roman" w:cs="Times New Roman"/>
          <w:sz w:val="28"/>
          <w:szCs w:val="28"/>
        </w:rPr>
        <w:t xml:space="preserve"> Інформування про результати сертифікації СУБХП</w:t>
      </w:r>
    </w:p>
    <w:p w:rsidR="00034346" w:rsidRPr="00546C2C" w:rsidRDefault="00034346" w:rsidP="00CA09CA">
      <w:pPr>
        <w:pStyle w:val="PlainText"/>
        <w:ind w:firstLine="708"/>
        <w:jc w:val="both"/>
        <w:rPr>
          <w:rFonts w:ascii="Times New Roman" w:eastAsia="MS Mincho" w:hAnsi="Times New Roman"/>
          <w:color w:val="000000"/>
          <w:sz w:val="28"/>
        </w:rPr>
      </w:pPr>
      <w:r w:rsidRPr="00546C2C">
        <w:rPr>
          <w:rFonts w:ascii="Times New Roman" w:eastAsia="MS Mincho" w:hAnsi="Times New Roman"/>
          <w:sz w:val="28"/>
        </w:rPr>
        <w:t xml:space="preserve">У разі позитивного висновку </w:t>
      </w:r>
      <w:r>
        <w:rPr>
          <w:rFonts w:ascii="Times New Roman" w:eastAsia="MS Mincho" w:hAnsi="Times New Roman"/>
          <w:sz w:val="28"/>
        </w:rPr>
        <w:t xml:space="preserve">групи експертизи (верифікації) </w:t>
      </w:r>
      <w:r w:rsidRPr="00546C2C">
        <w:rPr>
          <w:rFonts w:ascii="Times New Roman" w:eastAsia="MS Mincho" w:hAnsi="Times New Roman"/>
          <w:sz w:val="28"/>
        </w:rPr>
        <w:t xml:space="preserve">та прийняття рішення щодо видачі </w:t>
      </w:r>
      <w:r w:rsidRPr="00546C2C">
        <w:rPr>
          <w:rFonts w:ascii="Times New Roman" w:eastAsia="MS Mincho" w:hAnsi="Times New Roman"/>
          <w:color w:val="000000"/>
          <w:sz w:val="28"/>
        </w:rPr>
        <w:t xml:space="preserve">сертифіката </w:t>
      </w:r>
      <w:r>
        <w:rPr>
          <w:rFonts w:ascii="Times New Roman" w:eastAsia="MS Mincho" w:hAnsi="Times New Roman"/>
          <w:color w:val="000000"/>
          <w:sz w:val="28"/>
        </w:rPr>
        <w:t xml:space="preserve">керівником Органу з сертифікації чи його заступником </w:t>
      </w:r>
      <w:r w:rsidRPr="00546C2C">
        <w:rPr>
          <w:rFonts w:ascii="Times New Roman" w:eastAsia="MS Mincho" w:hAnsi="Times New Roman"/>
          <w:color w:val="000000"/>
          <w:sz w:val="28"/>
        </w:rPr>
        <w:t>(</w:t>
      </w:r>
      <w:r>
        <w:rPr>
          <w:rFonts w:ascii="Times New Roman" w:eastAsia="MS Mincho" w:hAnsi="Times New Roman"/>
          <w:color w:val="000000"/>
          <w:sz w:val="28"/>
        </w:rPr>
        <w:t>АФ.СУ-184</w:t>
      </w:r>
      <w:r w:rsidRPr="00546C2C">
        <w:rPr>
          <w:rFonts w:ascii="Times New Roman" w:eastAsia="MS Mincho" w:hAnsi="Times New Roman"/>
          <w:color w:val="000000"/>
          <w:sz w:val="28"/>
        </w:rPr>
        <w:t xml:space="preserve">), протягом тижня виконуються наступні дії. </w:t>
      </w:r>
    </w:p>
    <w:p w:rsidR="00034346" w:rsidRPr="00546C2C" w:rsidRDefault="00034346" w:rsidP="00CA09CA">
      <w:pPr>
        <w:pStyle w:val="PlainText"/>
        <w:ind w:firstLine="708"/>
        <w:jc w:val="both"/>
        <w:rPr>
          <w:rFonts w:ascii="Times New Roman" w:eastAsia="MS Mincho" w:hAnsi="Times New Roman"/>
          <w:sz w:val="28"/>
        </w:rPr>
      </w:pPr>
      <w:r w:rsidRPr="00546C2C">
        <w:rPr>
          <w:rFonts w:ascii="Times New Roman" w:eastAsia="MS Mincho" w:hAnsi="Times New Roman"/>
          <w:sz w:val="28"/>
        </w:rPr>
        <w:t xml:space="preserve">Фахівець ОС готує проект макету сертифікату на основі вказаної у заявці сфери сертифікації. Керівник групи аудиту узгоджує з Заявником остаточне формулювання сфери дії сертифікату </w:t>
      </w:r>
      <w:r>
        <w:rPr>
          <w:rFonts w:ascii="Times New Roman" w:eastAsia="MS Mincho" w:hAnsi="Times New Roman"/>
          <w:sz w:val="28"/>
        </w:rPr>
        <w:t xml:space="preserve">в електронному </w:t>
      </w:r>
      <w:r w:rsidRPr="00546C2C">
        <w:rPr>
          <w:rFonts w:ascii="Times New Roman" w:eastAsia="MS Mincho" w:hAnsi="Times New Roman"/>
          <w:sz w:val="28"/>
        </w:rPr>
        <w:t xml:space="preserve">макеті сертифікату. </w:t>
      </w:r>
    </w:p>
    <w:p w:rsidR="00034346" w:rsidRDefault="00034346" w:rsidP="00CA09CA">
      <w:pPr>
        <w:pStyle w:val="PlainText"/>
        <w:ind w:firstLine="708"/>
        <w:jc w:val="both"/>
        <w:rPr>
          <w:rFonts w:ascii="Times New Roman" w:eastAsia="MS Mincho" w:hAnsi="Times New Roman"/>
          <w:sz w:val="28"/>
        </w:rPr>
      </w:pPr>
      <w:r w:rsidRPr="00546C2C">
        <w:rPr>
          <w:rFonts w:ascii="Times New Roman" w:eastAsia="MS Mincho" w:hAnsi="Times New Roman"/>
          <w:sz w:val="28"/>
        </w:rPr>
        <w:t xml:space="preserve">Керівник групи аудиту готує коротку довідку про сертифіковане підприємство та передає її для розміщення на веб-сторінці ДП “Тернопільстандартметрологія” та інших засобах масової інформації. ОС по запиту надає зацікавленим сторонам перелік сертифікованих систем управління. </w:t>
      </w:r>
    </w:p>
    <w:p w:rsidR="00034346" w:rsidRPr="00546C2C" w:rsidRDefault="00034346" w:rsidP="00CA09CA">
      <w:pPr>
        <w:pStyle w:val="PlainText"/>
        <w:ind w:firstLine="708"/>
        <w:jc w:val="both"/>
        <w:rPr>
          <w:rFonts w:ascii="Times New Roman" w:eastAsia="MS Mincho" w:hAnsi="Times New Roman"/>
          <w:color w:val="000000"/>
          <w:sz w:val="28"/>
        </w:rPr>
      </w:pPr>
      <w:r w:rsidRPr="00546C2C">
        <w:rPr>
          <w:rFonts w:ascii="Times New Roman" w:eastAsia="MS Mincho" w:hAnsi="Times New Roman"/>
          <w:sz w:val="28"/>
        </w:rPr>
        <w:t xml:space="preserve">Після узгодження, точне формулювання тексту сертифікату (при потребі також його номер в Реєстрі ОС СУ) передаються фахівцю ОС, який реєструє сертифікат у журналі реєстрації </w:t>
      </w:r>
      <w:r>
        <w:rPr>
          <w:rFonts w:ascii="Times New Roman" w:eastAsia="MS Mincho" w:hAnsi="Times New Roman"/>
          <w:sz w:val="28"/>
        </w:rPr>
        <w:t>сертифікатів управління</w:t>
      </w:r>
      <w:r w:rsidRPr="00546C2C">
        <w:rPr>
          <w:rFonts w:ascii="Times New Roman" w:eastAsia="MS Mincho" w:hAnsi="Times New Roman"/>
          <w:sz w:val="28"/>
        </w:rPr>
        <w:t xml:space="preserve">, оформлює відповідну кількість примірників сертифікату на СУ. </w:t>
      </w:r>
      <w:r w:rsidRPr="00546C2C">
        <w:rPr>
          <w:rFonts w:ascii="Times New Roman" w:eastAsia="MS Mincho" w:hAnsi="Times New Roman"/>
          <w:color w:val="000000"/>
          <w:sz w:val="28"/>
        </w:rPr>
        <w:t>У сертифікаті на СУ повинні вказуватись такі дані:</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FF6600"/>
          <w:sz w:val="28"/>
        </w:rPr>
        <w:t xml:space="preserve"> </w:t>
      </w:r>
      <w:r w:rsidRPr="00546C2C">
        <w:rPr>
          <w:rFonts w:ascii="Times New Roman" w:eastAsia="MS Mincho" w:hAnsi="Times New Roman"/>
          <w:color w:val="000000"/>
          <w:sz w:val="28"/>
        </w:rPr>
        <w:t>назва і місце розташування Заявника, СУ</w:t>
      </w:r>
      <w:r>
        <w:rPr>
          <w:rFonts w:ascii="Times New Roman" w:eastAsia="MS Mincho" w:hAnsi="Times New Roman"/>
          <w:color w:val="000000"/>
          <w:sz w:val="28"/>
        </w:rPr>
        <w:t>БХП</w:t>
      </w:r>
      <w:r w:rsidRPr="00546C2C">
        <w:rPr>
          <w:rFonts w:ascii="Times New Roman" w:eastAsia="MS Mincho" w:hAnsi="Times New Roman"/>
          <w:color w:val="000000"/>
          <w:sz w:val="28"/>
        </w:rPr>
        <w:t xml:space="preserve"> якого сертифікована (або    місце розташування його філій, які охоплені сферою сертифікації);</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дата надання, розширення або поновлення сертифікації;</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дата закінчення або термін повторної сертифікації;</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 xml:space="preserve"> ідентифікаційний код Заявника;</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 xml:space="preserve"> позначення стандарту або іншого нормативного документу, який використано для сертифікації;</w:t>
      </w:r>
    </w:p>
    <w:p w:rsidR="00034346"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 xml:space="preserve"> </w:t>
      </w:r>
      <w:r>
        <w:rPr>
          <w:rFonts w:ascii="Times New Roman" w:eastAsia="MS Mincho" w:hAnsi="Times New Roman"/>
          <w:color w:val="000000"/>
          <w:sz w:val="28"/>
        </w:rPr>
        <w:t>сферу</w:t>
      </w:r>
      <w:r w:rsidRPr="00546C2C">
        <w:rPr>
          <w:rFonts w:ascii="Times New Roman" w:eastAsia="MS Mincho" w:hAnsi="Times New Roman"/>
          <w:color w:val="000000"/>
          <w:sz w:val="28"/>
        </w:rPr>
        <w:t xml:space="preserve"> сертифікації;</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Pr>
          <w:rFonts w:ascii="Times New Roman" w:eastAsia="MS Mincho" w:hAnsi="Times New Roman"/>
          <w:color w:val="000000"/>
          <w:sz w:val="28"/>
        </w:rPr>
        <w:t xml:space="preserve"> категорія харчового ланцюга;</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Pr>
          <w:rFonts w:ascii="Times New Roman" w:eastAsia="MS Mincho" w:hAnsi="Times New Roman"/>
          <w:color w:val="000000"/>
          <w:sz w:val="28"/>
        </w:rPr>
        <w:t xml:space="preserve"> назва і</w:t>
      </w:r>
      <w:r w:rsidRPr="00546C2C">
        <w:rPr>
          <w:rFonts w:ascii="Times New Roman" w:eastAsia="MS Mincho" w:hAnsi="Times New Roman"/>
          <w:color w:val="000000"/>
          <w:sz w:val="28"/>
        </w:rPr>
        <w:t xml:space="preserve"> адреса  ОС;</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 xml:space="preserve"> інша інформація, яку вимагає стандарт чи інший нормативний документ, який використаний для сертифікації;</w:t>
      </w:r>
    </w:p>
    <w:p w:rsidR="00034346" w:rsidRPr="00546C2C" w:rsidRDefault="00034346" w:rsidP="00CA09CA">
      <w:pPr>
        <w:pStyle w:val="PlainText"/>
        <w:numPr>
          <w:ilvl w:val="0"/>
          <w:numId w:val="18"/>
        </w:numPr>
        <w:jc w:val="both"/>
        <w:rPr>
          <w:rFonts w:ascii="Times New Roman" w:eastAsia="MS Mincho" w:hAnsi="Times New Roman"/>
          <w:color w:val="000000"/>
          <w:sz w:val="28"/>
        </w:rPr>
      </w:pPr>
      <w:r w:rsidRPr="00546C2C">
        <w:rPr>
          <w:rFonts w:ascii="Times New Roman" w:eastAsia="MS Mincho" w:hAnsi="Times New Roman"/>
          <w:color w:val="000000"/>
          <w:sz w:val="28"/>
        </w:rPr>
        <w:t>спосіб відрізнити ці документи від п</w:t>
      </w:r>
      <w:r>
        <w:rPr>
          <w:rFonts w:ascii="Times New Roman" w:eastAsia="MS Mincho" w:hAnsi="Times New Roman"/>
          <w:color w:val="000000"/>
          <w:sz w:val="28"/>
        </w:rPr>
        <w:t>опередніх застарілих документів</w:t>
      </w:r>
      <w:r w:rsidRPr="00546C2C">
        <w:rPr>
          <w:rFonts w:ascii="Times New Roman" w:eastAsia="MS Mincho" w:hAnsi="Times New Roman"/>
          <w:color w:val="000000"/>
          <w:sz w:val="28"/>
        </w:rPr>
        <w:t xml:space="preserve"> у разі видання переглянутих документів, що стосуються сертифікації.</w:t>
      </w:r>
    </w:p>
    <w:p w:rsidR="00034346" w:rsidRPr="00546C2C" w:rsidRDefault="00034346" w:rsidP="00CA09CA">
      <w:pPr>
        <w:pStyle w:val="PlainText"/>
        <w:ind w:firstLine="708"/>
        <w:jc w:val="both"/>
        <w:rPr>
          <w:rFonts w:ascii="Times New Roman" w:eastAsia="MS Mincho" w:hAnsi="Times New Roman"/>
          <w:sz w:val="28"/>
        </w:rPr>
      </w:pPr>
      <w:r w:rsidRPr="00546C2C">
        <w:rPr>
          <w:rFonts w:ascii="Times New Roman" w:hAnsi="Times New Roman" w:cs="Times New Roman"/>
          <w:sz w:val="28"/>
          <w:szCs w:val="28"/>
        </w:rPr>
        <w:t>Термін дії сертифіката, виданого в Реєстрі ОС СУ визначає ОС, але цей термін не може перевищувати 3 років.</w:t>
      </w:r>
      <w:r w:rsidRPr="00546C2C">
        <w:rPr>
          <w:rFonts w:ascii="Times New Roman" w:eastAsia="MS Mincho" w:hAnsi="Times New Roman"/>
          <w:sz w:val="28"/>
        </w:rPr>
        <w:t xml:space="preserve"> </w:t>
      </w:r>
    </w:p>
    <w:p w:rsidR="00034346" w:rsidRPr="00B613BB" w:rsidRDefault="00034346" w:rsidP="00CA09CA">
      <w:pPr>
        <w:spacing w:line="240" w:lineRule="auto"/>
        <w:ind w:left="-360"/>
        <w:jc w:val="both"/>
        <w:rPr>
          <w:rFonts w:ascii="Times New Roman" w:eastAsia="MS Mincho" w:hAnsi="Times New Roman"/>
          <w:color w:val="000000"/>
          <w:sz w:val="28"/>
          <w:szCs w:val="28"/>
        </w:rPr>
      </w:pPr>
      <w:r w:rsidRPr="00546C2C">
        <w:rPr>
          <w:rFonts w:eastAsia="MS Mincho" w:cs="Arial"/>
        </w:rPr>
        <w:t xml:space="preserve">     </w:t>
      </w:r>
      <w:r w:rsidRPr="00B613BB">
        <w:rPr>
          <w:rFonts w:ascii="Times New Roman" w:eastAsia="MS Mincho" w:hAnsi="Times New Roman"/>
          <w:sz w:val="28"/>
          <w:szCs w:val="28"/>
        </w:rPr>
        <w:t xml:space="preserve">Одночасно з оформленням сертифіката на СУ фахівець ОС готує, а керівник ОС підписує, угоду між ОС і Заявником на право використання сертифікату та знаку відповідності СУ. Форма угоди наведена </w:t>
      </w:r>
      <w:r w:rsidRPr="00B613BB">
        <w:rPr>
          <w:rFonts w:ascii="Times New Roman" w:eastAsia="MS Mincho" w:hAnsi="Times New Roman"/>
          <w:color w:val="000000"/>
          <w:sz w:val="28"/>
          <w:szCs w:val="28"/>
        </w:rPr>
        <w:t xml:space="preserve">в </w:t>
      </w:r>
      <w:r>
        <w:rPr>
          <w:rFonts w:ascii="Times New Roman" w:eastAsia="MS Mincho" w:hAnsi="Times New Roman"/>
          <w:color w:val="000000"/>
          <w:sz w:val="28"/>
          <w:szCs w:val="28"/>
        </w:rPr>
        <w:t>АФ.СУ-166</w:t>
      </w:r>
      <w:r w:rsidRPr="00B613BB">
        <w:rPr>
          <w:rFonts w:ascii="Times New Roman" w:eastAsia="MS Mincho" w:hAnsi="Times New Roman"/>
          <w:color w:val="000000"/>
          <w:sz w:val="28"/>
          <w:szCs w:val="28"/>
        </w:rPr>
        <w:t>.</w:t>
      </w:r>
      <w:r w:rsidRPr="00B613BB">
        <w:rPr>
          <w:rFonts w:ascii="Times New Roman" w:eastAsia="MS Mincho" w:hAnsi="Times New Roman"/>
          <w:sz w:val="28"/>
          <w:szCs w:val="28"/>
        </w:rPr>
        <w:t xml:space="preserve"> Угода реєструється в журналі реєстрації угод, відповідно до якого їй присвоюється порядковий номер</w:t>
      </w:r>
      <w:r>
        <w:rPr>
          <w:rFonts w:ascii="Times New Roman" w:eastAsia="MS Mincho" w:hAnsi="Times New Roman"/>
          <w:sz w:val="28"/>
          <w:szCs w:val="28"/>
        </w:rPr>
        <w:t>.</w:t>
      </w:r>
      <w:r w:rsidRPr="00B613BB">
        <w:rPr>
          <w:rFonts w:ascii="Times New Roman" w:eastAsia="MS Mincho" w:hAnsi="Times New Roman"/>
          <w:sz w:val="28"/>
          <w:szCs w:val="28"/>
        </w:rPr>
        <w:t xml:space="preserve"> </w:t>
      </w:r>
      <w:r w:rsidRPr="00B613BB">
        <w:rPr>
          <w:rFonts w:ascii="Times New Roman" w:eastAsia="MS Mincho" w:hAnsi="Times New Roman"/>
          <w:color w:val="000000"/>
          <w:sz w:val="28"/>
          <w:szCs w:val="28"/>
        </w:rPr>
        <w:t xml:space="preserve">В угоді обумовлюються умови використання знаку згідно </w:t>
      </w:r>
      <w:r w:rsidRPr="00B613BB">
        <w:rPr>
          <w:rFonts w:ascii="Times New Roman" w:hAnsi="Times New Roman"/>
          <w:bCs/>
          <w:sz w:val="28"/>
          <w:szCs w:val="28"/>
          <w:shd w:val="clear" w:color="auto" w:fill="FFFFFF"/>
        </w:rPr>
        <w:t>ДСТУ ISO/ІЕС 17030</w:t>
      </w:r>
      <w:r w:rsidRPr="00B613BB">
        <w:rPr>
          <w:rFonts w:ascii="Times New Roman" w:eastAsia="MS Mincho" w:hAnsi="Times New Roman"/>
          <w:color w:val="000000"/>
          <w:sz w:val="28"/>
          <w:szCs w:val="28"/>
        </w:rPr>
        <w:t>, яким він уповноважує користуватися сертифікованих Заявників. Цей знак не повинен використовуватись</w:t>
      </w:r>
      <w:r w:rsidRPr="00B613BB">
        <w:rPr>
          <w:rFonts w:ascii="Times New Roman" w:hAnsi="Times New Roman"/>
          <w:color w:val="000000"/>
          <w:sz w:val="28"/>
          <w:szCs w:val="28"/>
        </w:rPr>
        <w:t xml:space="preserve"> на продукції чи її упаковці, що її видно споживачеві, або в будь-який інший спосіб, який можна зрозуміти як познаку відповідності продукції. Орган сертифікації попереджує застосування цього знаку до протоколів лабораторних випробувань, калібрувань або інспекційних звітів, оскільки в такому разі такі звіти вважаються продукцією.</w:t>
      </w:r>
      <w:r w:rsidRPr="00B613BB">
        <w:rPr>
          <w:rFonts w:ascii="Times New Roman" w:eastAsia="MS Mincho" w:hAnsi="Times New Roman"/>
          <w:color w:val="000000"/>
          <w:sz w:val="28"/>
          <w:szCs w:val="28"/>
        </w:rPr>
        <w:t xml:space="preserve"> </w:t>
      </w:r>
      <w:r w:rsidRPr="00B613BB">
        <w:rPr>
          <w:rFonts w:ascii="Times New Roman" w:hAnsi="Times New Roman"/>
          <w:sz w:val="28"/>
          <w:szCs w:val="28"/>
        </w:rPr>
        <w:t xml:space="preserve">Угода обумовлює права та зобов’язання Заявника стосовно використання сертифіката на СУ, надання інформації про сертифіковану СУ в засобах масової інформації, рекламних матеріалах, пакуванні продукції та інше. </w:t>
      </w:r>
    </w:p>
    <w:p w:rsidR="00034346" w:rsidRPr="00B613BB" w:rsidRDefault="00034346" w:rsidP="00CA09CA">
      <w:pPr>
        <w:suppressLineNumbers/>
        <w:spacing w:line="240" w:lineRule="auto"/>
        <w:ind w:firstLine="567"/>
        <w:jc w:val="both"/>
        <w:rPr>
          <w:rFonts w:ascii="Times New Roman" w:hAnsi="Times New Roman"/>
          <w:sz w:val="28"/>
          <w:szCs w:val="28"/>
        </w:rPr>
      </w:pPr>
      <w:r w:rsidRPr="00B613BB">
        <w:rPr>
          <w:rFonts w:ascii="Times New Roman" w:hAnsi="Times New Roman"/>
          <w:sz w:val="28"/>
          <w:szCs w:val="28"/>
        </w:rPr>
        <w:t>Заявник не має права:</w:t>
      </w:r>
    </w:p>
    <w:p w:rsidR="00034346" w:rsidRPr="00B613BB" w:rsidRDefault="00034346" w:rsidP="00CA09CA">
      <w:pPr>
        <w:suppressLineNumbers/>
        <w:spacing w:line="240" w:lineRule="auto"/>
        <w:ind w:left="567"/>
        <w:jc w:val="both"/>
        <w:rPr>
          <w:rFonts w:ascii="Times New Roman" w:hAnsi="Times New Roman"/>
          <w:sz w:val="28"/>
          <w:szCs w:val="28"/>
        </w:rPr>
      </w:pPr>
      <w:r w:rsidRPr="00B613BB">
        <w:rPr>
          <w:rFonts w:ascii="Times New Roman" w:hAnsi="Times New Roman"/>
          <w:sz w:val="28"/>
          <w:szCs w:val="28"/>
        </w:rPr>
        <w:t>а) на використання сертифіката (надання інформації про сертифіковану СУ) у разі:</w:t>
      </w:r>
    </w:p>
    <w:p w:rsidR="00034346" w:rsidRPr="00B613BB" w:rsidRDefault="00034346" w:rsidP="00CA09CA">
      <w:pPr>
        <w:widowControl/>
        <w:numPr>
          <w:ilvl w:val="0"/>
          <w:numId w:val="22"/>
        </w:numPr>
        <w:suppressLineNumbers/>
        <w:autoSpaceDE w:val="0"/>
        <w:autoSpaceDN w:val="0"/>
        <w:spacing w:before="0" w:line="240" w:lineRule="auto"/>
        <w:jc w:val="both"/>
        <w:rPr>
          <w:rFonts w:ascii="Times New Roman" w:hAnsi="Times New Roman"/>
          <w:sz w:val="28"/>
          <w:szCs w:val="28"/>
        </w:rPr>
      </w:pPr>
      <w:r w:rsidRPr="00B613BB">
        <w:rPr>
          <w:rFonts w:ascii="Times New Roman" w:hAnsi="Times New Roman"/>
          <w:sz w:val="28"/>
          <w:szCs w:val="28"/>
        </w:rPr>
        <w:t>закінчення терміну дії, призупинення або скасування сертифіката;</w:t>
      </w:r>
    </w:p>
    <w:p w:rsidR="00034346" w:rsidRPr="00B613BB" w:rsidRDefault="00034346" w:rsidP="00CA09CA">
      <w:pPr>
        <w:widowControl/>
        <w:numPr>
          <w:ilvl w:val="0"/>
          <w:numId w:val="22"/>
        </w:numPr>
        <w:suppressLineNumbers/>
        <w:autoSpaceDE w:val="0"/>
        <w:autoSpaceDN w:val="0"/>
        <w:spacing w:before="0" w:line="240" w:lineRule="auto"/>
        <w:jc w:val="both"/>
        <w:rPr>
          <w:rFonts w:ascii="Times New Roman" w:hAnsi="Times New Roman"/>
          <w:sz w:val="28"/>
          <w:szCs w:val="28"/>
        </w:rPr>
      </w:pPr>
      <w:r w:rsidRPr="00B613BB">
        <w:rPr>
          <w:rFonts w:ascii="Times New Roman" w:hAnsi="Times New Roman"/>
          <w:sz w:val="28"/>
          <w:szCs w:val="28"/>
        </w:rPr>
        <w:t>внесення змін у сертифіковану СУ, які не були погоджені ОС і які  можуть негативно вплинути на відповідність вимогам;</w:t>
      </w:r>
    </w:p>
    <w:p w:rsidR="00034346" w:rsidRPr="00B613BB" w:rsidRDefault="00034346" w:rsidP="00CA09CA">
      <w:pPr>
        <w:widowControl/>
        <w:numPr>
          <w:ilvl w:val="0"/>
          <w:numId w:val="22"/>
        </w:numPr>
        <w:suppressLineNumbers/>
        <w:autoSpaceDE w:val="0"/>
        <w:autoSpaceDN w:val="0"/>
        <w:spacing w:before="0" w:line="240" w:lineRule="auto"/>
        <w:jc w:val="both"/>
        <w:rPr>
          <w:rFonts w:ascii="Times New Roman" w:hAnsi="Times New Roman"/>
          <w:sz w:val="28"/>
          <w:szCs w:val="28"/>
        </w:rPr>
      </w:pPr>
      <w:r w:rsidRPr="00B613BB">
        <w:rPr>
          <w:rFonts w:ascii="Times New Roman" w:hAnsi="Times New Roman"/>
          <w:sz w:val="28"/>
          <w:szCs w:val="28"/>
        </w:rPr>
        <w:t>внесення ОС змін до порядку сертифікації, які заявник не зміг впровадити у встановлений термін;</w:t>
      </w:r>
    </w:p>
    <w:p w:rsidR="00034346" w:rsidRPr="00B613BB" w:rsidRDefault="00034346" w:rsidP="00CA09CA">
      <w:pPr>
        <w:widowControl/>
        <w:numPr>
          <w:ilvl w:val="0"/>
          <w:numId w:val="22"/>
        </w:numPr>
        <w:suppressLineNumbers/>
        <w:autoSpaceDE w:val="0"/>
        <w:autoSpaceDN w:val="0"/>
        <w:spacing w:before="0" w:line="240" w:lineRule="auto"/>
        <w:jc w:val="both"/>
        <w:rPr>
          <w:rFonts w:ascii="Times New Roman" w:hAnsi="Times New Roman"/>
          <w:sz w:val="28"/>
          <w:szCs w:val="28"/>
        </w:rPr>
      </w:pPr>
      <w:r w:rsidRPr="00B613BB">
        <w:rPr>
          <w:rFonts w:ascii="Times New Roman" w:hAnsi="Times New Roman"/>
          <w:sz w:val="28"/>
          <w:szCs w:val="28"/>
        </w:rPr>
        <w:t>виникнення інших обставин, які негативно впливають на функціонування СУ Заявника;</w:t>
      </w:r>
    </w:p>
    <w:p w:rsidR="00034346" w:rsidRPr="00B613BB" w:rsidRDefault="00034346" w:rsidP="00CA09CA">
      <w:pPr>
        <w:suppressLineNumbers/>
        <w:spacing w:line="240" w:lineRule="auto"/>
        <w:ind w:left="567"/>
        <w:jc w:val="both"/>
        <w:rPr>
          <w:rFonts w:ascii="Times New Roman" w:hAnsi="Times New Roman"/>
          <w:sz w:val="28"/>
          <w:szCs w:val="28"/>
        </w:rPr>
      </w:pPr>
      <w:r w:rsidRPr="00B613BB">
        <w:rPr>
          <w:rFonts w:ascii="Times New Roman" w:hAnsi="Times New Roman"/>
          <w:sz w:val="28"/>
          <w:szCs w:val="28"/>
        </w:rPr>
        <w:t>б) на використання інформації про сертифіковану СУ на пакуванні або безпосередньо на продукції таким чином, щоб вона могла сприйматись, як інформація про відповідність продукції. (Допускається розміщення інформації зм</w:t>
      </w:r>
      <w:r>
        <w:rPr>
          <w:rFonts w:ascii="Times New Roman" w:hAnsi="Times New Roman"/>
          <w:sz w:val="28"/>
          <w:szCs w:val="28"/>
        </w:rPr>
        <w:t>істу: “Система управління безпечністю харчових продуктів</w:t>
      </w:r>
      <w:r w:rsidRPr="00B613BB">
        <w:rPr>
          <w:rFonts w:ascii="Times New Roman" w:hAnsi="Times New Roman"/>
          <w:sz w:val="28"/>
          <w:szCs w:val="28"/>
        </w:rPr>
        <w:t xml:space="preserve"> підприємства сертифікована”, або інших аналогічних формулювань).</w:t>
      </w:r>
    </w:p>
    <w:p w:rsidR="00034346" w:rsidRPr="005D68A7" w:rsidRDefault="00034346" w:rsidP="00CA09CA">
      <w:pPr>
        <w:pStyle w:val="PlainText"/>
        <w:ind w:firstLine="708"/>
        <w:jc w:val="both"/>
        <w:rPr>
          <w:rFonts w:ascii="Times New Roman" w:eastAsia="MS Mincho" w:hAnsi="Times New Roman" w:cs="Times New Roman"/>
          <w:spacing w:val="-6"/>
          <w:sz w:val="28"/>
          <w:szCs w:val="28"/>
        </w:rPr>
      </w:pPr>
      <w:r w:rsidRPr="005D68A7">
        <w:rPr>
          <w:rFonts w:ascii="Times New Roman" w:eastAsia="MS Mincho" w:hAnsi="Times New Roman" w:cs="Times New Roman"/>
          <w:spacing w:val="-6"/>
          <w:sz w:val="28"/>
          <w:szCs w:val="28"/>
        </w:rPr>
        <w:t>Одночасно з оформленням сертифікату та угоди  фахівець ОС складає договір про наглядовий аудит за сертифікованою СУ протягом терміну дії сертифіката. Договір реєструється в журналі реєстрації договорів, відповідно до якого йому присвоюється порядковий номер. Договір має той же термін дії, що й сертифікат. Вищевказані документи  передаються Заяв</w:t>
      </w:r>
      <w:r>
        <w:rPr>
          <w:rFonts w:ascii="Times New Roman" w:eastAsia="MS Mincho" w:hAnsi="Times New Roman" w:cs="Times New Roman"/>
          <w:spacing w:val="-6"/>
          <w:sz w:val="28"/>
          <w:szCs w:val="28"/>
        </w:rPr>
        <w:t>нику.</w:t>
      </w:r>
    </w:p>
    <w:p w:rsidR="00034346" w:rsidRPr="001E076D" w:rsidRDefault="00034346" w:rsidP="00CA09CA">
      <w:pPr>
        <w:suppressLineNumbers/>
        <w:shd w:val="clear" w:color="auto" w:fill="FFFFFF"/>
        <w:autoSpaceDE w:val="0"/>
        <w:autoSpaceDN w:val="0"/>
        <w:adjustRightInd w:val="0"/>
        <w:spacing w:line="233" w:lineRule="auto"/>
        <w:ind w:firstLine="709"/>
        <w:jc w:val="both"/>
        <w:rPr>
          <w:rFonts w:ascii="Times New Roman" w:eastAsia="MS Mincho" w:hAnsi="Times New Roman"/>
          <w:spacing w:val="-6"/>
          <w:sz w:val="28"/>
          <w:szCs w:val="28"/>
        </w:rPr>
      </w:pPr>
      <w:r w:rsidRPr="005D68A7">
        <w:rPr>
          <w:rFonts w:ascii="Times New Roman" w:eastAsia="MS Mincho" w:hAnsi="Times New Roman"/>
          <w:spacing w:val="-6"/>
          <w:sz w:val="28"/>
          <w:szCs w:val="28"/>
        </w:rPr>
        <w:t xml:space="preserve">Листування із Заявником і документація по процесах сертифікації СУ підлягає обліку і зберігається в умовах, що забезпечують дотримання конфіденційності, протягом двох термінів дії сертифікату на СУ. </w:t>
      </w:r>
      <w:r w:rsidRPr="005D68A7">
        <w:rPr>
          <w:rFonts w:ascii="Times New Roman" w:eastAsia="MS Mincho" w:hAnsi="Times New Roman"/>
          <w:color w:val="000000"/>
          <w:spacing w:val="-6"/>
          <w:sz w:val="28"/>
          <w:szCs w:val="28"/>
        </w:rPr>
        <w:t>Інформація про надані, тимчасово зупинені або скасовані сертифікати є загальнодоступною і надається ОС на запит для підтвердження.</w:t>
      </w:r>
      <w:r w:rsidRPr="005D68A7">
        <w:rPr>
          <w:rFonts w:ascii="Times New Roman" w:eastAsia="MS Mincho" w:hAnsi="Times New Roman"/>
          <w:color w:val="FF6600"/>
          <w:spacing w:val="-6"/>
          <w:sz w:val="28"/>
          <w:szCs w:val="28"/>
        </w:rPr>
        <w:t xml:space="preserve"> </w:t>
      </w:r>
      <w:r w:rsidRPr="005D68A7">
        <w:rPr>
          <w:rFonts w:ascii="Times New Roman" w:eastAsia="MS Mincho" w:hAnsi="Times New Roman"/>
          <w:spacing w:val="-6"/>
          <w:sz w:val="28"/>
          <w:szCs w:val="28"/>
        </w:rPr>
        <w:t xml:space="preserve">Відповідальним за дотримання конфіденційності інформації, що міститься в документації, і умов </w:t>
      </w:r>
      <w:r w:rsidRPr="00C159C4">
        <w:rPr>
          <w:rFonts w:ascii="Times New Roman" w:eastAsia="MS Mincho" w:hAnsi="Times New Roman"/>
          <w:spacing w:val="-6"/>
          <w:sz w:val="28"/>
          <w:szCs w:val="28"/>
        </w:rPr>
        <w:t xml:space="preserve">зберігання документів є персонал, що залучений до проведення робіт з сертифікації СУ. </w:t>
      </w:r>
      <w:r w:rsidRPr="001E076D">
        <w:rPr>
          <w:rFonts w:ascii="Times New Roman" w:eastAsia="MS Mincho" w:hAnsi="Times New Roman"/>
          <w:spacing w:val="-6"/>
          <w:sz w:val="28"/>
          <w:szCs w:val="28"/>
        </w:rPr>
        <w:t>Орган з сертифікації  СУ надійно зберігає записи про заявників та клієнтів для забезпечення того, що інформація зберігається за умов конфіденційності, як це передбачено в Інструкції І 2-</w:t>
      </w:r>
      <w:r>
        <w:rPr>
          <w:rFonts w:ascii="Times New Roman" w:eastAsia="MS Mincho" w:hAnsi="Times New Roman"/>
          <w:spacing w:val="-6"/>
          <w:sz w:val="28"/>
          <w:szCs w:val="28"/>
        </w:rPr>
        <w:t>2</w:t>
      </w:r>
      <w:r w:rsidRPr="001E076D">
        <w:rPr>
          <w:rFonts w:ascii="Times New Roman" w:eastAsia="MS Mincho" w:hAnsi="Times New Roman"/>
          <w:spacing w:val="-6"/>
          <w:sz w:val="28"/>
          <w:szCs w:val="28"/>
        </w:rPr>
        <w:t xml:space="preserve">1 «Порядок забезпечення конфіденційності при проведенні робіт з сертифікації (оцінки відповідності)». Записи переміщуються, передаються або пересилаються таким чином, щоб конфіденційність дотримувалась. </w:t>
      </w:r>
    </w:p>
    <w:p w:rsidR="00034346" w:rsidRPr="001E076D" w:rsidRDefault="00034346" w:rsidP="00CA09CA">
      <w:pPr>
        <w:suppressLineNumbers/>
        <w:shd w:val="clear" w:color="auto" w:fill="FFFFFF"/>
        <w:autoSpaceDE w:val="0"/>
        <w:autoSpaceDN w:val="0"/>
        <w:adjustRightInd w:val="0"/>
        <w:spacing w:line="233" w:lineRule="auto"/>
        <w:ind w:firstLine="709"/>
        <w:jc w:val="both"/>
        <w:rPr>
          <w:rFonts w:ascii="Times New Roman" w:eastAsia="MS Mincho" w:hAnsi="Times New Roman"/>
          <w:spacing w:val="-6"/>
          <w:sz w:val="28"/>
          <w:szCs w:val="28"/>
        </w:rPr>
      </w:pPr>
      <w:r w:rsidRPr="001E076D">
        <w:rPr>
          <w:rFonts w:ascii="Times New Roman" w:eastAsia="MS Mincho" w:hAnsi="Times New Roman"/>
          <w:spacing w:val="-6"/>
          <w:sz w:val="28"/>
          <w:szCs w:val="28"/>
        </w:rPr>
        <w:t>Орган з сертифікації розробив і задокументував процедуру М</w:t>
      </w:r>
      <w:r>
        <w:rPr>
          <w:rFonts w:ascii="Times New Roman" w:eastAsia="MS Mincho" w:hAnsi="Times New Roman"/>
          <w:spacing w:val="-6"/>
          <w:sz w:val="28"/>
          <w:szCs w:val="28"/>
        </w:rPr>
        <w:t>.</w:t>
      </w:r>
      <w:r w:rsidRPr="001E076D">
        <w:rPr>
          <w:rFonts w:ascii="Times New Roman" w:eastAsia="MS Mincho" w:hAnsi="Times New Roman"/>
          <w:spacing w:val="-6"/>
          <w:sz w:val="28"/>
          <w:szCs w:val="28"/>
        </w:rPr>
        <w:t>ОСП</w:t>
      </w:r>
      <w:r>
        <w:rPr>
          <w:rFonts w:ascii="Times New Roman" w:eastAsia="MS Mincho" w:hAnsi="Times New Roman"/>
          <w:spacing w:val="-6"/>
          <w:sz w:val="28"/>
          <w:szCs w:val="28"/>
        </w:rPr>
        <w:t>-</w:t>
      </w:r>
      <w:r w:rsidRPr="001E076D">
        <w:rPr>
          <w:rFonts w:ascii="Times New Roman" w:eastAsia="MS Mincho" w:hAnsi="Times New Roman"/>
          <w:spacing w:val="-6"/>
          <w:sz w:val="28"/>
          <w:szCs w:val="28"/>
        </w:rPr>
        <w:t>13-</w:t>
      </w:r>
      <w:r>
        <w:rPr>
          <w:rFonts w:ascii="Times New Roman" w:eastAsia="MS Mincho" w:hAnsi="Times New Roman"/>
          <w:spacing w:val="-6"/>
          <w:sz w:val="28"/>
          <w:szCs w:val="28"/>
        </w:rPr>
        <w:t>2</w:t>
      </w:r>
      <w:r w:rsidRPr="001E076D">
        <w:rPr>
          <w:rFonts w:ascii="Times New Roman" w:eastAsia="MS Mincho" w:hAnsi="Times New Roman"/>
          <w:spacing w:val="-6"/>
          <w:sz w:val="28"/>
          <w:szCs w:val="28"/>
        </w:rPr>
        <w:t>1 «Контроль зареєстрованих  даних та формування справ з сертифікації» щодо зберігання записів. Записи повинні зберігатися протягом часу, що дорівнює тривалості поточного циклу сертифікації плюс один повний цикл.</w:t>
      </w:r>
    </w:p>
    <w:p w:rsidR="00034346" w:rsidRPr="005D68A7" w:rsidRDefault="00034346" w:rsidP="00CA09CA">
      <w:pPr>
        <w:autoSpaceDE w:val="0"/>
        <w:autoSpaceDN w:val="0"/>
        <w:adjustRightInd w:val="0"/>
        <w:spacing w:line="240" w:lineRule="auto"/>
        <w:jc w:val="both"/>
        <w:rPr>
          <w:rFonts w:ascii="Times New Roman" w:hAnsi="Times New Roman"/>
          <w:spacing w:val="-6"/>
          <w:sz w:val="28"/>
          <w:szCs w:val="28"/>
        </w:rPr>
      </w:pPr>
      <w:r w:rsidRPr="00C159C4">
        <w:rPr>
          <w:rFonts w:cs="Arial"/>
          <w:spacing w:val="-6"/>
          <w:sz w:val="28"/>
          <w:szCs w:val="28"/>
        </w:rPr>
        <w:t xml:space="preserve"> </w:t>
      </w:r>
      <w:r w:rsidRPr="00C159C4">
        <w:rPr>
          <w:rFonts w:ascii="Times New Roman" w:eastAsia="MS Mincho" w:hAnsi="Times New Roman"/>
          <w:spacing w:val="-6"/>
          <w:sz w:val="28"/>
          <w:szCs w:val="28"/>
        </w:rPr>
        <w:t>Після закінчення терміну зберігання документації по сертифікації СУ вона підлягає</w:t>
      </w:r>
      <w:r w:rsidRPr="005D68A7">
        <w:rPr>
          <w:rFonts w:ascii="Times New Roman" w:eastAsia="MS Mincho" w:hAnsi="Times New Roman"/>
          <w:spacing w:val="-6"/>
          <w:sz w:val="28"/>
          <w:szCs w:val="28"/>
        </w:rPr>
        <w:t xml:space="preserve"> знищенню. Ця процедура закінчується складанням акту про знищення (за довільною формою). Акт затверджується керівником ОС і здається в архів ОС.</w:t>
      </w:r>
      <w:r w:rsidRPr="005D68A7">
        <w:rPr>
          <w:rFonts w:ascii="Times New Roman" w:hAnsi="Times New Roman"/>
          <w:spacing w:val="-6"/>
          <w:sz w:val="28"/>
          <w:szCs w:val="28"/>
        </w:rPr>
        <w:t xml:space="preserve"> </w:t>
      </w:r>
    </w:p>
    <w:p w:rsidR="00034346" w:rsidRPr="00B613BB" w:rsidRDefault="00034346" w:rsidP="00CA09CA">
      <w:pPr>
        <w:autoSpaceDE w:val="0"/>
        <w:autoSpaceDN w:val="0"/>
        <w:adjustRightInd w:val="0"/>
        <w:spacing w:line="240" w:lineRule="auto"/>
        <w:jc w:val="both"/>
        <w:rPr>
          <w:rFonts w:ascii="Times New Roman" w:hAnsi="Times New Roman"/>
          <w:color w:val="000000"/>
          <w:sz w:val="28"/>
          <w:szCs w:val="28"/>
        </w:rPr>
      </w:pPr>
      <w:r w:rsidRPr="00B613BB">
        <w:rPr>
          <w:rFonts w:ascii="Times New Roman" w:hAnsi="Times New Roman"/>
          <w:color w:val="000000"/>
          <w:sz w:val="28"/>
          <w:szCs w:val="28"/>
        </w:rPr>
        <w:t>Аудиторською групою складається програма проведення наглядових аудитів за сертифікованою</w:t>
      </w:r>
      <w:r>
        <w:rPr>
          <w:rFonts w:ascii="Times New Roman" w:hAnsi="Times New Roman"/>
          <w:color w:val="000000"/>
          <w:sz w:val="28"/>
          <w:szCs w:val="28"/>
        </w:rPr>
        <w:t xml:space="preserve"> системою управління (АФ.СУ-227 до П ОС СУ  9.3-01-21</w:t>
      </w:r>
      <w:r w:rsidRPr="00B613BB">
        <w:rPr>
          <w:rFonts w:ascii="Times New Roman" w:hAnsi="Times New Roman"/>
          <w:color w:val="000000"/>
          <w:sz w:val="28"/>
          <w:szCs w:val="28"/>
        </w:rPr>
        <w:t>), яка передбачає періодичність та орієнтовні терміни, питання, що будуть розглянуті під час проведення аудитів. Сфера і критерії конкретних наглядових аудитів встановлюються в Планах на кожний аудит окремо з урахуванням результатів попереднього аудиту.</w:t>
      </w:r>
    </w:p>
    <w:p w:rsidR="00034346"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b/>
          <w:bCs/>
          <w:sz w:val="28"/>
          <w:szCs w:val="28"/>
        </w:rPr>
      </w:pPr>
      <w:r>
        <w:rPr>
          <w:rFonts w:ascii="Times New Roman" w:hAnsi="Times New Roman"/>
          <w:b/>
          <w:bCs/>
          <w:sz w:val="28"/>
          <w:szCs w:val="28"/>
        </w:rPr>
        <w:t>5.2.2.14 Призупинення, скасування або скорочення сфери сертифікації</w:t>
      </w:r>
    </w:p>
    <w:p w:rsidR="00034346" w:rsidRPr="00333A13" w:rsidRDefault="00034346" w:rsidP="00CA09CA">
      <w:pPr>
        <w:pStyle w:val="Default"/>
        <w:jc w:val="both"/>
        <w:rPr>
          <w:sz w:val="28"/>
          <w:szCs w:val="28"/>
        </w:rPr>
      </w:pPr>
      <w:r w:rsidRPr="00333A13">
        <w:rPr>
          <w:sz w:val="28"/>
          <w:szCs w:val="28"/>
          <w:lang w:val="uk-UA"/>
        </w:rPr>
        <w:t xml:space="preserve"> </w:t>
      </w:r>
      <w:r w:rsidRPr="00333A13">
        <w:rPr>
          <w:sz w:val="28"/>
          <w:szCs w:val="28"/>
        </w:rPr>
        <w:t xml:space="preserve">Орган з сертифікації повинен призупинити сертифікацію у випадках, коли, наприклад: </w:t>
      </w:r>
    </w:p>
    <w:p w:rsidR="00034346" w:rsidRPr="00333A13" w:rsidRDefault="00034346" w:rsidP="00CA09CA">
      <w:pPr>
        <w:pStyle w:val="Default"/>
        <w:jc w:val="both"/>
        <w:rPr>
          <w:sz w:val="28"/>
          <w:szCs w:val="28"/>
        </w:rPr>
      </w:pPr>
      <w:r w:rsidRPr="00333A13">
        <w:rPr>
          <w:sz w:val="28"/>
          <w:szCs w:val="28"/>
        </w:rPr>
        <w:t xml:space="preserve">- сертифікована </w:t>
      </w:r>
      <w:r>
        <w:rPr>
          <w:sz w:val="28"/>
          <w:szCs w:val="28"/>
          <w:lang w:val="uk-UA"/>
        </w:rPr>
        <w:t xml:space="preserve">СУБХП Замовника </w:t>
      </w:r>
      <w:r w:rsidRPr="00333A13">
        <w:rPr>
          <w:sz w:val="28"/>
          <w:szCs w:val="28"/>
        </w:rPr>
        <w:t>постійно або суттєво не відповідає вимогам сертифікації, зокрема вимогам щодо ефективності системи</w:t>
      </w:r>
      <w:r>
        <w:rPr>
          <w:sz w:val="28"/>
          <w:szCs w:val="28"/>
          <w:lang w:val="uk-UA"/>
        </w:rPr>
        <w:t>;</w:t>
      </w:r>
      <w:r w:rsidRPr="00333A13">
        <w:rPr>
          <w:sz w:val="28"/>
          <w:szCs w:val="28"/>
        </w:rPr>
        <w:t xml:space="preserve"> </w:t>
      </w:r>
    </w:p>
    <w:p w:rsidR="00034346" w:rsidRPr="00333A13" w:rsidRDefault="00034346" w:rsidP="00CA09CA">
      <w:pPr>
        <w:pStyle w:val="Default"/>
        <w:jc w:val="both"/>
        <w:rPr>
          <w:sz w:val="28"/>
          <w:szCs w:val="28"/>
        </w:rPr>
      </w:pPr>
      <w:r w:rsidRPr="00333A13">
        <w:rPr>
          <w:sz w:val="28"/>
          <w:szCs w:val="28"/>
        </w:rPr>
        <w:t xml:space="preserve">- сертифікований </w:t>
      </w:r>
      <w:r>
        <w:rPr>
          <w:sz w:val="28"/>
          <w:szCs w:val="28"/>
          <w:lang w:val="uk-UA"/>
        </w:rPr>
        <w:t>Замовник</w:t>
      </w:r>
      <w:r w:rsidRPr="00333A13">
        <w:rPr>
          <w:sz w:val="28"/>
          <w:szCs w:val="28"/>
        </w:rPr>
        <w:t xml:space="preserve"> не дозволяє проводити наглядові аудити або повторні сертифікаційні аудити з необхідною періодичністю; </w:t>
      </w:r>
    </w:p>
    <w:p w:rsidR="00034346" w:rsidRPr="00333A13" w:rsidRDefault="00034346" w:rsidP="00CA09CA">
      <w:pPr>
        <w:pStyle w:val="Default"/>
        <w:jc w:val="both"/>
        <w:rPr>
          <w:sz w:val="28"/>
          <w:szCs w:val="28"/>
        </w:rPr>
      </w:pPr>
      <w:r w:rsidRPr="00333A13">
        <w:rPr>
          <w:sz w:val="28"/>
          <w:szCs w:val="28"/>
        </w:rPr>
        <w:t xml:space="preserve">- сертифікований </w:t>
      </w:r>
      <w:r>
        <w:rPr>
          <w:sz w:val="28"/>
          <w:szCs w:val="28"/>
          <w:lang w:val="uk-UA"/>
        </w:rPr>
        <w:t>Замовник</w:t>
      </w:r>
      <w:r w:rsidRPr="00333A13">
        <w:rPr>
          <w:sz w:val="28"/>
          <w:szCs w:val="28"/>
        </w:rPr>
        <w:t xml:space="preserve"> добровільно подав прохання щодо призупинення. </w:t>
      </w:r>
    </w:p>
    <w:p w:rsidR="00034346" w:rsidRPr="00333A13" w:rsidRDefault="00034346" w:rsidP="00CA09CA">
      <w:pPr>
        <w:pStyle w:val="Default"/>
        <w:jc w:val="both"/>
        <w:rPr>
          <w:sz w:val="28"/>
          <w:szCs w:val="28"/>
        </w:rPr>
      </w:pPr>
      <w:r w:rsidRPr="00333A13">
        <w:rPr>
          <w:bCs/>
          <w:sz w:val="28"/>
          <w:szCs w:val="28"/>
        </w:rPr>
        <w:t xml:space="preserve"> </w:t>
      </w:r>
      <w:r w:rsidRPr="00333A13">
        <w:rPr>
          <w:sz w:val="28"/>
          <w:szCs w:val="28"/>
        </w:rPr>
        <w:t xml:space="preserve">Під час призупинення, сертифікація системи менеджменту </w:t>
      </w:r>
      <w:r>
        <w:rPr>
          <w:sz w:val="28"/>
          <w:szCs w:val="28"/>
        </w:rPr>
        <w:t>Заявника</w:t>
      </w:r>
      <w:r w:rsidRPr="00333A13">
        <w:rPr>
          <w:sz w:val="28"/>
          <w:szCs w:val="28"/>
        </w:rPr>
        <w:t xml:space="preserve"> є тимчасово недійсною. </w:t>
      </w:r>
    </w:p>
    <w:p w:rsidR="00034346" w:rsidRPr="00333A13" w:rsidRDefault="00034346" w:rsidP="00CA09CA">
      <w:pPr>
        <w:pStyle w:val="Default"/>
        <w:jc w:val="both"/>
        <w:rPr>
          <w:sz w:val="28"/>
          <w:szCs w:val="28"/>
        </w:rPr>
      </w:pPr>
      <w:r w:rsidRPr="00333A13">
        <w:rPr>
          <w:sz w:val="28"/>
          <w:szCs w:val="28"/>
        </w:rPr>
        <w:t xml:space="preserve">Орган з сертифікації </w:t>
      </w:r>
      <w:r>
        <w:rPr>
          <w:sz w:val="28"/>
          <w:szCs w:val="28"/>
          <w:lang w:val="uk-UA"/>
        </w:rPr>
        <w:t>поновляє</w:t>
      </w:r>
      <w:r w:rsidRPr="00333A13">
        <w:rPr>
          <w:sz w:val="28"/>
          <w:szCs w:val="28"/>
        </w:rPr>
        <w:t xml:space="preserve"> сертифікацію, якщо проблемне питання, результатом якого є призупинення, вирішено. Неспроможність вирішити проблемне питання, результатом якого є призупинення, в терміни, встановлені органом з сертифікації, має своїм результатом скасування сертифікації або скорочення сфери сертифікації. </w:t>
      </w:r>
    </w:p>
    <w:p w:rsidR="00034346" w:rsidRPr="00FE4EB0" w:rsidRDefault="00034346" w:rsidP="00CA09CA">
      <w:pPr>
        <w:pStyle w:val="Default"/>
        <w:ind w:firstLine="720"/>
        <w:jc w:val="both"/>
        <w:rPr>
          <w:sz w:val="20"/>
          <w:szCs w:val="20"/>
          <w:lang w:val="uk-UA"/>
        </w:rPr>
      </w:pPr>
      <w:r w:rsidRPr="00FE4EB0">
        <w:rPr>
          <w:sz w:val="20"/>
          <w:szCs w:val="20"/>
        </w:rPr>
        <w:t xml:space="preserve">ПРИМІТКА У більшості випадків призупиненню не слід перевищувати 6 місяців. </w:t>
      </w:r>
    </w:p>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sz w:val="28"/>
          <w:szCs w:val="28"/>
          <w:lang w:val="ru-RU"/>
        </w:rPr>
      </w:pPr>
      <w:r w:rsidRPr="00333A13">
        <w:rPr>
          <w:rFonts w:ascii="Times New Roman" w:hAnsi="Times New Roman"/>
          <w:sz w:val="28"/>
          <w:szCs w:val="28"/>
        </w:rPr>
        <w:t xml:space="preserve">Орган з сертифікації </w:t>
      </w:r>
      <w:r>
        <w:rPr>
          <w:rFonts w:ascii="Times New Roman" w:hAnsi="Times New Roman"/>
          <w:sz w:val="28"/>
          <w:szCs w:val="28"/>
        </w:rPr>
        <w:t>с</w:t>
      </w:r>
      <w:r w:rsidRPr="00333A13">
        <w:rPr>
          <w:rFonts w:ascii="Times New Roman" w:hAnsi="Times New Roman"/>
          <w:sz w:val="28"/>
          <w:szCs w:val="28"/>
        </w:rPr>
        <w:t>коро</w:t>
      </w:r>
      <w:r>
        <w:rPr>
          <w:rFonts w:ascii="Times New Roman" w:hAnsi="Times New Roman"/>
          <w:sz w:val="28"/>
          <w:szCs w:val="28"/>
        </w:rPr>
        <w:t>чує</w:t>
      </w:r>
      <w:r w:rsidRPr="00333A13">
        <w:rPr>
          <w:rFonts w:ascii="Times New Roman" w:hAnsi="Times New Roman"/>
          <w:sz w:val="28"/>
          <w:szCs w:val="28"/>
        </w:rPr>
        <w:t xml:space="preserve"> сферу сертифікації </w:t>
      </w:r>
      <w:r>
        <w:rPr>
          <w:rFonts w:ascii="Times New Roman" w:hAnsi="Times New Roman"/>
          <w:sz w:val="28"/>
          <w:szCs w:val="28"/>
        </w:rPr>
        <w:t>Замовника</w:t>
      </w:r>
      <w:r w:rsidRPr="00333A13">
        <w:rPr>
          <w:rFonts w:ascii="Times New Roman" w:hAnsi="Times New Roman"/>
          <w:sz w:val="28"/>
          <w:szCs w:val="28"/>
        </w:rPr>
        <w:t xml:space="preserve">, щоб виключити частини, які не відповідають вимогам, якщо </w:t>
      </w:r>
      <w:r>
        <w:rPr>
          <w:rFonts w:ascii="Times New Roman" w:hAnsi="Times New Roman"/>
          <w:sz w:val="28"/>
          <w:szCs w:val="28"/>
        </w:rPr>
        <w:t>Замовник</w:t>
      </w:r>
      <w:r w:rsidRPr="00333A13">
        <w:rPr>
          <w:rFonts w:ascii="Times New Roman" w:hAnsi="Times New Roman"/>
          <w:sz w:val="28"/>
          <w:szCs w:val="28"/>
        </w:rPr>
        <w:t xml:space="preserve"> постійно або суттєво не відповідає вимогам сертифікації відносно цих частин сфери сертифікації. Будь-яке таке скорочення повинно бути узгоджено</w:t>
      </w:r>
      <w:r>
        <w:rPr>
          <w:rFonts w:ascii="Times New Roman" w:hAnsi="Times New Roman"/>
          <w:sz w:val="28"/>
          <w:szCs w:val="28"/>
        </w:rPr>
        <w:t xml:space="preserve"> з вимогами </w:t>
      </w:r>
      <w:r>
        <w:rPr>
          <w:rFonts w:ascii="Times New Roman" w:hAnsi="Times New Roman"/>
          <w:sz w:val="28"/>
          <w:szCs w:val="28"/>
          <w:lang w:val="en-US"/>
        </w:rPr>
        <w:t>ISO</w:t>
      </w:r>
      <w:r w:rsidRPr="00333A13">
        <w:rPr>
          <w:rFonts w:ascii="Times New Roman" w:hAnsi="Times New Roman"/>
          <w:sz w:val="28"/>
          <w:szCs w:val="28"/>
          <w:lang w:val="ru-RU"/>
        </w:rPr>
        <w:t xml:space="preserve"> 22000</w:t>
      </w:r>
      <w:r>
        <w:rPr>
          <w:rFonts w:ascii="Times New Roman" w:hAnsi="Times New Roman"/>
          <w:sz w:val="28"/>
          <w:szCs w:val="28"/>
          <w:lang w:val="ru-RU"/>
        </w:rPr>
        <w:t>.</w:t>
      </w:r>
    </w:p>
    <w:p w:rsidR="00034346"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sz w:val="28"/>
          <w:szCs w:val="28"/>
          <w:lang w:val="ru-RU"/>
        </w:rPr>
      </w:pPr>
      <w:r>
        <w:rPr>
          <w:rFonts w:ascii="Times New Roman" w:hAnsi="Times New Roman"/>
          <w:sz w:val="28"/>
          <w:szCs w:val="28"/>
          <w:lang w:val="ru-RU"/>
        </w:rPr>
        <w:t>Призупинення, поновлення, скасування чи скорочення сфери сертифікації оформляється рішенням ОС (АФ.СУ-223).</w:t>
      </w:r>
    </w:p>
    <w:p w:rsidR="00034346" w:rsidRPr="00333A13" w:rsidRDefault="00034346" w:rsidP="00CA09CA">
      <w:pPr>
        <w:widowControl/>
        <w:suppressLineNumbers/>
        <w:shd w:val="clear" w:color="auto" w:fill="FFFFFF"/>
        <w:autoSpaceDE w:val="0"/>
        <w:autoSpaceDN w:val="0"/>
        <w:adjustRightInd w:val="0"/>
        <w:spacing w:before="0" w:line="240" w:lineRule="auto"/>
        <w:ind w:left="0" w:firstLine="0"/>
        <w:jc w:val="both"/>
        <w:rPr>
          <w:rFonts w:ascii="Times New Roman" w:hAnsi="Times New Roman"/>
          <w:b/>
          <w:bCs/>
          <w:sz w:val="28"/>
          <w:szCs w:val="28"/>
          <w:lang w:val="ru-RU"/>
        </w:rPr>
      </w:pPr>
    </w:p>
    <w:p w:rsidR="00034346" w:rsidRPr="00801420"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b/>
          <w:bCs/>
          <w:color w:val="000000"/>
          <w:sz w:val="28"/>
          <w:szCs w:val="28"/>
        </w:rPr>
      </w:pPr>
      <w:r w:rsidRPr="00801420">
        <w:rPr>
          <w:rFonts w:ascii="Times New Roman" w:hAnsi="Times New Roman"/>
          <w:b/>
          <w:bCs/>
          <w:sz w:val="28"/>
          <w:szCs w:val="28"/>
        </w:rPr>
        <w:t>5.</w:t>
      </w:r>
      <w:r>
        <w:rPr>
          <w:rFonts w:ascii="Times New Roman" w:hAnsi="Times New Roman"/>
          <w:b/>
          <w:bCs/>
          <w:sz w:val="28"/>
          <w:szCs w:val="28"/>
        </w:rPr>
        <w:t xml:space="preserve">3 </w:t>
      </w:r>
      <w:r w:rsidRPr="00801420">
        <w:rPr>
          <w:rFonts w:ascii="Times New Roman" w:hAnsi="Times New Roman"/>
          <w:b/>
          <w:bCs/>
          <w:sz w:val="28"/>
          <w:szCs w:val="28"/>
        </w:rPr>
        <w:t>Н</w:t>
      </w:r>
      <w:r w:rsidRPr="00801420">
        <w:rPr>
          <w:rFonts w:ascii="Times New Roman" w:hAnsi="Times New Roman"/>
          <w:b/>
          <w:bCs/>
          <w:color w:val="000000"/>
          <w:sz w:val="28"/>
          <w:szCs w:val="28"/>
        </w:rPr>
        <w:t>аглядовий аудит за сертифікованими системами управління безпечністю харчових продуктів</w:t>
      </w:r>
    </w:p>
    <w:p w:rsidR="00034346" w:rsidRPr="00801420"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color w:val="000000"/>
          <w:sz w:val="28"/>
          <w:szCs w:val="28"/>
        </w:rPr>
      </w:pPr>
      <w:r w:rsidRPr="00801420">
        <w:rPr>
          <w:rFonts w:ascii="Times New Roman" w:hAnsi="Times New Roman"/>
          <w:color w:val="000000"/>
          <w:sz w:val="28"/>
          <w:szCs w:val="28"/>
        </w:rPr>
        <w:t>Орган з сертифікації здійснює нагляд</w:t>
      </w:r>
      <w:r>
        <w:rPr>
          <w:rFonts w:ascii="Times New Roman" w:hAnsi="Times New Roman"/>
          <w:color w:val="000000"/>
          <w:sz w:val="28"/>
          <w:szCs w:val="28"/>
        </w:rPr>
        <w:t>овий аудит</w:t>
      </w:r>
      <w:r w:rsidRPr="00801420">
        <w:rPr>
          <w:rFonts w:ascii="Times New Roman" w:hAnsi="Times New Roman"/>
          <w:color w:val="000000"/>
          <w:sz w:val="28"/>
          <w:szCs w:val="28"/>
        </w:rPr>
        <w:t xml:space="preserve"> за сертифікованими СУБХП організацій протягом усього терміну дії сертифікатів з метою перевіряння того, що </w:t>
      </w:r>
      <w:r>
        <w:rPr>
          <w:rFonts w:ascii="Times New Roman" w:hAnsi="Times New Roman"/>
          <w:color w:val="000000"/>
          <w:sz w:val="28"/>
          <w:szCs w:val="28"/>
        </w:rPr>
        <w:t>сертифікована система продовжує відповідати вимогам у періоди між повторними сертифікаційними аудитами.</w:t>
      </w:r>
    </w:p>
    <w:p w:rsidR="00034346" w:rsidRPr="00B13103" w:rsidRDefault="00034346" w:rsidP="00CA09CA">
      <w:pPr>
        <w:pStyle w:val="Default"/>
        <w:jc w:val="both"/>
        <w:rPr>
          <w:sz w:val="28"/>
          <w:szCs w:val="28"/>
        </w:rPr>
      </w:pPr>
      <w:r w:rsidRPr="00801420">
        <w:rPr>
          <w:sz w:val="28"/>
          <w:szCs w:val="28"/>
        </w:rPr>
        <w:t xml:space="preserve">Порядок проведення </w:t>
      </w:r>
      <w:r>
        <w:rPr>
          <w:sz w:val="28"/>
          <w:szCs w:val="28"/>
        </w:rPr>
        <w:t xml:space="preserve">наглядового аудиту регламентується П </w:t>
      </w:r>
      <w:r w:rsidRPr="00801420">
        <w:rPr>
          <w:sz w:val="28"/>
          <w:szCs w:val="28"/>
        </w:rPr>
        <w:t>ОС</w:t>
      </w:r>
      <w:r>
        <w:rPr>
          <w:sz w:val="28"/>
          <w:szCs w:val="28"/>
        </w:rPr>
        <w:t xml:space="preserve"> СУ </w:t>
      </w:r>
      <w:r w:rsidRPr="00801420">
        <w:rPr>
          <w:sz w:val="28"/>
          <w:szCs w:val="28"/>
        </w:rPr>
        <w:t>9.</w:t>
      </w:r>
      <w:r>
        <w:rPr>
          <w:sz w:val="28"/>
          <w:szCs w:val="28"/>
        </w:rPr>
        <w:t>3-01-</w:t>
      </w:r>
      <w:r>
        <w:rPr>
          <w:sz w:val="28"/>
          <w:szCs w:val="28"/>
          <w:lang w:val="uk-UA"/>
        </w:rPr>
        <w:t>2</w:t>
      </w:r>
      <w:r>
        <w:rPr>
          <w:sz w:val="28"/>
          <w:szCs w:val="28"/>
        </w:rPr>
        <w:t>1</w:t>
      </w:r>
      <w:r w:rsidRPr="00801420">
        <w:rPr>
          <w:sz w:val="28"/>
          <w:szCs w:val="28"/>
        </w:rPr>
        <w:t>.</w:t>
      </w:r>
      <w:r w:rsidRPr="00B13103">
        <w:rPr>
          <w:sz w:val="23"/>
          <w:szCs w:val="23"/>
        </w:rPr>
        <w:t xml:space="preserve"> </w:t>
      </w:r>
      <w:r w:rsidRPr="00B13103">
        <w:rPr>
          <w:sz w:val="28"/>
          <w:szCs w:val="28"/>
        </w:rPr>
        <w:t>Наглядові аудити - це аудити на місці, але не обов'язково повні аудити системи, які планува</w:t>
      </w:r>
      <w:r>
        <w:rPr>
          <w:sz w:val="28"/>
          <w:szCs w:val="28"/>
          <w:lang w:val="uk-UA"/>
        </w:rPr>
        <w:t>ютьс</w:t>
      </w:r>
      <w:r w:rsidRPr="00B13103">
        <w:rPr>
          <w:sz w:val="28"/>
          <w:szCs w:val="28"/>
        </w:rPr>
        <w:t xml:space="preserve">я разом з іншими діями щодо наглядання таким чином, щоб орган з сертифікації був в змозі підтримувати упевненість в тому, що сертифікована система менеджменту </w:t>
      </w:r>
      <w:r>
        <w:rPr>
          <w:sz w:val="28"/>
          <w:szCs w:val="28"/>
        </w:rPr>
        <w:t>Заявника</w:t>
      </w:r>
      <w:r w:rsidRPr="00B13103">
        <w:rPr>
          <w:sz w:val="28"/>
          <w:szCs w:val="28"/>
        </w:rPr>
        <w:t xml:space="preserve"> продовжує відповідати вимогам у періоди між повторними сертифікаційними аудитами. Кожен нагляд на відповідний стандарт систем менеджменту охоплю</w:t>
      </w:r>
      <w:r>
        <w:rPr>
          <w:sz w:val="28"/>
          <w:szCs w:val="28"/>
          <w:lang w:val="uk-UA"/>
        </w:rPr>
        <w:t xml:space="preserve">є </w:t>
      </w:r>
      <w:r w:rsidRPr="00B13103">
        <w:rPr>
          <w:sz w:val="28"/>
          <w:szCs w:val="28"/>
        </w:rPr>
        <w:t xml:space="preserve">: </w:t>
      </w:r>
    </w:p>
    <w:p w:rsidR="00034346" w:rsidRPr="00B13103" w:rsidRDefault="00034346" w:rsidP="00CA09CA">
      <w:pPr>
        <w:pStyle w:val="Default"/>
        <w:jc w:val="both"/>
        <w:rPr>
          <w:sz w:val="28"/>
          <w:szCs w:val="28"/>
        </w:rPr>
      </w:pPr>
      <w:r w:rsidRPr="00B13103">
        <w:rPr>
          <w:sz w:val="28"/>
          <w:szCs w:val="28"/>
        </w:rPr>
        <w:t xml:space="preserve">a) внутрішні аудити і аналізування з боку керівництва; </w:t>
      </w:r>
    </w:p>
    <w:p w:rsidR="00034346" w:rsidRPr="00B13103" w:rsidRDefault="00034346" w:rsidP="00CA09CA">
      <w:pPr>
        <w:pStyle w:val="Default"/>
        <w:jc w:val="both"/>
        <w:rPr>
          <w:sz w:val="28"/>
          <w:szCs w:val="28"/>
        </w:rPr>
      </w:pPr>
      <w:r w:rsidRPr="00B13103">
        <w:rPr>
          <w:sz w:val="28"/>
          <w:szCs w:val="28"/>
        </w:rPr>
        <w:t xml:space="preserve">b) перевіряння дій, ужитих стосовно невідповідностей, що були виявлені під час попереднього аудиту; </w:t>
      </w:r>
    </w:p>
    <w:p w:rsidR="00034346" w:rsidRPr="00B13103" w:rsidRDefault="00034346" w:rsidP="00CA09CA">
      <w:pPr>
        <w:pStyle w:val="Default"/>
        <w:jc w:val="both"/>
        <w:rPr>
          <w:sz w:val="28"/>
          <w:szCs w:val="28"/>
        </w:rPr>
      </w:pPr>
      <w:r w:rsidRPr="00B13103">
        <w:rPr>
          <w:sz w:val="28"/>
          <w:szCs w:val="28"/>
        </w:rPr>
        <w:t xml:space="preserve">c) розглядання скарг; </w:t>
      </w:r>
    </w:p>
    <w:p w:rsidR="00034346" w:rsidRPr="00B13103" w:rsidRDefault="00034346" w:rsidP="00CA09CA">
      <w:pPr>
        <w:pStyle w:val="Default"/>
        <w:jc w:val="both"/>
        <w:rPr>
          <w:sz w:val="28"/>
          <w:szCs w:val="28"/>
        </w:rPr>
      </w:pPr>
      <w:r w:rsidRPr="00B13103">
        <w:rPr>
          <w:sz w:val="28"/>
          <w:szCs w:val="28"/>
        </w:rPr>
        <w:t xml:space="preserve">d) ефективність системи менеджменту відповідно до досягнення сертифікованим </w:t>
      </w:r>
      <w:r>
        <w:rPr>
          <w:sz w:val="28"/>
          <w:szCs w:val="28"/>
        </w:rPr>
        <w:t>Заявником</w:t>
      </w:r>
      <w:r w:rsidRPr="00B13103">
        <w:rPr>
          <w:sz w:val="28"/>
          <w:szCs w:val="28"/>
        </w:rPr>
        <w:t xml:space="preserve"> задач та намічених результатів відповідної(них) системи менеджменту; </w:t>
      </w:r>
    </w:p>
    <w:p w:rsidR="00034346" w:rsidRPr="00B13103" w:rsidRDefault="00034346" w:rsidP="00CA09CA">
      <w:pPr>
        <w:pStyle w:val="Default"/>
        <w:jc w:val="both"/>
        <w:rPr>
          <w:sz w:val="28"/>
          <w:szCs w:val="28"/>
        </w:rPr>
      </w:pPr>
      <w:r w:rsidRPr="00B13103">
        <w:rPr>
          <w:sz w:val="28"/>
          <w:szCs w:val="28"/>
        </w:rPr>
        <w:t xml:space="preserve">е) хід виконання запланованих дій, спрямованих на постійне поліпшування; </w:t>
      </w:r>
    </w:p>
    <w:p w:rsidR="00034346" w:rsidRPr="00B13103" w:rsidRDefault="00034346" w:rsidP="00CA09CA">
      <w:pPr>
        <w:pStyle w:val="Default"/>
        <w:jc w:val="both"/>
        <w:rPr>
          <w:sz w:val="28"/>
          <w:szCs w:val="28"/>
        </w:rPr>
      </w:pPr>
      <w:r w:rsidRPr="00B13103">
        <w:rPr>
          <w:sz w:val="28"/>
          <w:szCs w:val="28"/>
        </w:rPr>
        <w:t xml:space="preserve">f) постійний оперативний контроль, </w:t>
      </w:r>
    </w:p>
    <w:p w:rsidR="00034346" w:rsidRPr="00B13103" w:rsidRDefault="00034346" w:rsidP="00CA09CA">
      <w:pPr>
        <w:pStyle w:val="Default"/>
        <w:jc w:val="both"/>
        <w:rPr>
          <w:sz w:val="28"/>
          <w:szCs w:val="28"/>
        </w:rPr>
      </w:pPr>
      <w:r w:rsidRPr="00B13103">
        <w:rPr>
          <w:sz w:val="28"/>
          <w:szCs w:val="28"/>
        </w:rPr>
        <w:t xml:space="preserve">g) перевіряння будь-яких змін, і </w:t>
      </w:r>
    </w:p>
    <w:p w:rsidR="00034346" w:rsidRPr="00B13103" w:rsidRDefault="00034346" w:rsidP="00CA09CA">
      <w:pPr>
        <w:pStyle w:val="Default"/>
        <w:jc w:val="both"/>
        <w:rPr>
          <w:sz w:val="28"/>
          <w:szCs w:val="28"/>
        </w:rPr>
      </w:pPr>
      <w:r w:rsidRPr="00B13103">
        <w:rPr>
          <w:sz w:val="28"/>
          <w:szCs w:val="28"/>
        </w:rPr>
        <w:t xml:space="preserve">h) використовування знаків та/або будь-яких інших посилань на сертифікацію. </w:t>
      </w:r>
    </w:p>
    <w:p w:rsidR="00034346"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color w:val="000000"/>
          <w:sz w:val="28"/>
          <w:szCs w:val="28"/>
        </w:rPr>
      </w:pPr>
    </w:p>
    <w:p w:rsidR="00034346" w:rsidRDefault="00034346" w:rsidP="00CA09CA">
      <w:pPr>
        <w:widowControl/>
        <w:suppressLineNumbers/>
        <w:shd w:val="clear" w:color="auto" w:fill="FFFFFF"/>
        <w:autoSpaceDE w:val="0"/>
        <w:autoSpaceDN w:val="0"/>
        <w:adjustRightInd w:val="0"/>
        <w:spacing w:before="0" w:line="240" w:lineRule="auto"/>
        <w:ind w:left="0" w:firstLine="709"/>
        <w:rPr>
          <w:rFonts w:ascii="Times New Roman" w:hAnsi="Times New Roman"/>
          <w:b/>
          <w:color w:val="000000"/>
          <w:sz w:val="28"/>
          <w:szCs w:val="28"/>
        </w:rPr>
      </w:pPr>
      <w:r>
        <w:rPr>
          <w:rFonts w:ascii="Times New Roman" w:hAnsi="Times New Roman"/>
          <w:b/>
          <w:color w:val="000000"/>
          <w:sz w:val="28"/>
          <w:szCs w:val="28"/>
        </w:rPr>
        <w:t>5.4</w:t>
      </w:r>
      <w:r w:rsidRPr="00A47399">
        <w:rPr>
          <w:rFonts w:ascii="Times New Roman" w:hAnsi="Times New Roman"/>
          <w:b/>
          <w:color w:val="000000"/>
          <w:sz w:val="28"/>
          <w:szCs w:val="28"/>
        </w:rPr>
        <w:t xml:space="preserve"> </w:t>
      </w:r>
      <w:r>
        <w:rPr>
          <w:rFonts w:ascii="Times New Roman" w:hAnsi="Times New Roman"/>
          <w:b/>
          <w:color w:val="000000"/>
          <w:sz w:val="28"/>
          <w:szCs w:val="28"/>
        </w:rPr>
        <w:t>Повторна сертифікація</w:t>
      </w:r>
    </w:p>
    <w:p w:rsidR="00034346" w:rsidRDefault="00034346" w:rsidP="00CA09CA">
      <w:pPr>
        <w:pStyle w:val="BodyTextIndent3"/>
        <w:jc w:val="left"/>
        <w:rPr>
          <w:rFonts w:ascii="Times New Roman" w:hAnsi="Times New Roman" w:cs="Times New Roman"/>
          <w:color w:val="000000"/>
          <w:sz w:val="28"/>
          <w:szCs w:val="28"/>
          <w:u w:val="none"/>
        </w:rPr>
      </w:pPr>
      <w:r w:rsidRPr="006A63E7">
        <w:rPr>
          <w:rFonts w:ascii="Times New Roman" w:hAnsi="Times New Roman" w:cs="Times New Roman"/>
          <w:color w:val="000000"/>
          <w:sz w:val="28"/>
          <w:szCs w:val="28"/>
          <w:u w:val="none"/>
        </w:rPr>
        <w:t xml:space="preserve">Процедура повторної сертифікації </w:t>
      </w:r>
      <w:r>
        <w:rPr>
          <w:rFonts w:ascii="Times New Roman" w:hAnsi="Times New Roman" w:cs="Times New Roman"/>
          <w:color w:val="000000"/>
          <w:sz w:val="28"/>
          <w:szCs w:val="28"/>
          <w:u w:val="none"/>
        </w:rPr>
        <w:t>наведена у П ОС СУ-9.3-01-21</w:t>
      </w:r>
      <w:r w:rsidRPr="006A63E7">
        <w:rPr>
          <w:rFonts w:ascii="Times New Roman" w:hAnsi="Times New Roman" w:cs="Times New Roman"/>
          <w:color w:val="000000"/>
          <w:sz w:val="28"/>
          <w:szCs w:val="28"/>
          <w:u w:val="none"/>
        </w:rPr>
        <w:t>.</w:t>
      </w:r>
    </w:p>
    <w:p w:rsidR="00034346" w:rsidRDefault="00034346" w:rsidP="00CA09CA">
      <w:pPr>
        <w:pStyle w:val="BodyTextIndent3"/>
        <w:jc w:val="left"/>
        <w:rPr>
          <w:rFonts w:ascii="Times New Roman" w:hAnsi="Times New Roman" w:cs="Times New Roman"/>
          <w:b/>
          <w:color w:val="000000"/>
          <w:sz w:val="28"/>
          <w:szCs w:val="28"/>
          <w:u w:val="none"/>
        </w:rPr>
      </w:pPr>
      <w:r w:rsidRPr="00C152A9">
        <w:rPr>
          <w:rFonts w:ascii="Times New Roman" w:hAnsi="Times New Roman" w:cs="Times New Roman"/>
          <w:b/>
          <w:color w:val="000000"/>
          <w:sz w:val="28"/>
          <w:szCs w:val="28"/>
          <w:u w:val="none"/>
        </w:rPr>
        <w:t>5.5 Підтримування сертифікації</w:t>
      </w:r>
    </w:p>
    <w:p w:rsidR="00034346" w:rsidRDefault="00034346" w:rsidP="00CA09CA">
      <w:pPr>
        <w:pStyle w:val="BodyTextIndent3"/>
        <w:jc w:val="left"/>
        <w:rPr>
          <w:rFonts w:ascii="Times New Roman" w:hAnsi="Times New Roman" w:cs="Times New Roman"/>
          <w:color w:val="000000"/>
          <w:sz w:val="28"/>
          <w:szCs w:val="28"/>
          <w:u w:val="none"/>
        </w:rPr>
      </w:pPr>
      <w:r w:rsidRPr="00682BDF">
        <w:rPr>
          <w:rFonts w:ascii="Times New Roman" w:hAnsi="Times New Roman" w:cs="Times New Roman"/>
          <w:color w:val="000000"/>
          <w:sz w:val="28"/>
          <w:szCs w:val="28"/>
          <w:u w:val="none"/>
        </w:rPr>
        <w:t>Орган з сертифікації підтримує сертифікацію, виходячи з того, що клієнт продовжує задовольняти вимоги стандарту на СУБХП. Орган з сертифікації підтримує сертифікацію клієнта, базуючись на позитивному висновку керівника групи аудиту без подальшого перевіряння за умови, що:</w:t>
      </w:r>
    </w:p>
    <w:p w:rsidR="00034346" w:rsidRPr="004340E9" w:rsidRDefault="00034346" w:rsidP="00CA09CA">
      <w:pPr>
        <w:pStyle w:val="PlainText"/>
        <w:ind w:firstLine="708"/>
        <w:jc w:val="both"/>
        <w:rPr>
          <w:rFonts w:ascii="Times New Roman" w:hAnsi="Times New Roman" w:cs="Times New Roman"/>
          <w:bCs/>
          <w:sz w:val="28"/>
          <w:szCs w:val="28"/>
        </w:rPr>
      </w:pPr>
      <w:r w:rsidRPr="004340E9">
        <w:rPr>
          <w:rFonts w:ascii="Times New Roman" w:hAnsi="Times New Roman" w:cs="Times New Roman"/>
          <w:bCs/>
          <w:sz w:val="28"/>
          <w:szCs w:val="28"/>
        </w:rPr>
        <w:t xml:space="preserve">a) для будь-якої суттєвої невідповідності або іншої ситуації, яка може призвести до призупинення або скасування сертифікації, орган з сертифікації має систему, яка вимагає, щоб керівник групи з аудиту повідомляв органу з сертифікації про необхідність ініціювати перевірку відповідним компетентним персоналом, таким, що не проводив аудит, щоб визначити, чи можна підтримувати сертифікацію; </w:t>
      </w:r>
    </w:p>
    <w:p w:rsidR="00034346" w:rsidRDefault="00034346" w:rsidP="00CA09CA">
      <w:pPr>
        <w:pStyle w:val="PlainText"/>
        <w:ind w:firstLine="708"/>
        <w:jc w:val="both"/>
        <w:rPr>
          <w:rFonts w:ascii="Times New Roman" w:hAnsi="Times New Roman" w:cs="Times New Roman"/>
          <w:bCs/>
          <w:sz w:val="28"/>
          <w:szCs w:val="28"/>
        </w:rPr>
      </w:pPr>
      <w:r w:rsidRPr="004340E9">
        <w:rPr>
          <w:rFonts w:ascii="Times New Roman" w:hAnsi="Times New Roman" w:cs="Times New Roman"/>
          <w:bCs/>
          <w:sz w:val="28"/>
          <w:szCs w:val="28"/>
        </w:rPr>
        <w:t>б) компетентний персонал органу з сертифікації контролює його діяльність щодо наглядання, охоплюючи моніторинг звітування його аудиторами, щоб підтвердити, що дії стосовно сертифікації виконуються результативно</w:t>
      </w:r>
      <w:r>
        <w:rPr>
          <w:rFonts w:ascii="Times New Roman" w:hAnsi="Times New Roman" w:cs="Times New Roman"/>
          <w:bCs/>
          <w:sz w:val="28"/>
          <w:szCs w:val="28"/>
        </w:rPr>
        <w:t>.</w:t>
      </w:r>
      <w:r w:rsidRPr="00682BDF">
        <w:rPr>
          <w:rFonts w:ascii="Times New Roman" w:hAnsi="Times New Roman" w:cs="Times New Roman"/>
          <w:bCs/>
          <w:sz w:val="28"/>
          <w:szCs w:val="28"/>
        </w:rPr>
        <w:t xml:space="preserve"> </w:t>
      </w:r>
    </w:p>
    <w:p w:rsidR="00034346" w:rsidRPr="00682BDF" w:rsidRDefault="00034346" w:rsidP="00CA09CA">
      <w:pPr>
        <w:pStyle w:val="PlainText"/>
        <w:ind w:firstLine="708"/>
        <w:jc w:val="both"/>
        <w:rPr>
          <w:rFonts w:ascii="Times New Roman" w:hAnsi="Times New Roman" w:cs="Times New Roman"/>
          <w:bCs/>
          <w:sz w:val="28"/>
          <w:szCs w:val="28"/>
        </w:rPr>
      </w:pPr>
    </w:p>
    <w:p w:rsidR="00034346" w:rsidRPr="00801420" w:rsidRDefault="00034346" w:rsidP="00CA09CA">
      <w:pPr>
        <w:widowControl/>
        <w:suppressLineNumbers/>
        <w:autoSpaceDE w:val="0"/>
        <w:autoSpaceDN w:val="0"/>
        <w:spacing w:before="0" w:line="240" w:lineRule="auto"/>
        <w:ind w:left="0" w:firstLine="709"/>
        <w:rPr>
          <w:rFonts w:ascii="Times New Roman" w:hAnsi="Times New Roman"/>
          <w:b/>
          <w:bCs/>
          <w:sz w:val="28"/>
          <w:szCs w:val="28"/>
        </w:rPr>
      </w:pPr>
      <w:r>
        <w:rPr>
          <w:rFonts w:ascii="Times New Roman" w:hAnsi="Times New Roman"/>
          <w:b/>
          <w:bCs/>
          <w:sz w:val="28"/>
          <w:szCs w:val="28"/>
        </w:rPr>
        <w:t>5.6</w:t>
      </w:r>
      <w:r w:rsidRPr="00801420">
        <w:rPr>
          <w:rFonts w:ascii="Times New Roman" w:hAnsi="Times New Roman"/>
          <w:b/>
          <w:bCs/>
          <w:sz w:val="28"/>
          <w:szCs w:val="28"/>
        </w:rPr>
        <w:t xml:space="preserve"> Зберігання документів</w:t>
      </w:r>
    </w:p>
    <w:p w:rsidR="00034346" w:rsidRPr="00801420" w:rsidRDefault="00034346" w:rsidP="00CA09CA">
      <w:pPr>
        <w:widowControl/>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b/>
          <w:sz w:val="28"/>
          <w:szCs w:val="28"/>
        </w:rPr>
        <w:t>5.6</w:t>
      </w:r>
      <w:r w:rsidRPr="000674B3">
        <w:rPr>
          <w:rFonts w:ascii="Times New Roman" w:hAnsi="Times New Roman"/>
          <w:b/>
          <w:sz w:val="28"/>
          <w:szCs w:val="28"/>
        </w:rPr>
        <w:t>.1</w:t>
      </w:r>
      <w:r w:rsidRPr="00801420">
        <w:rPr>
          <w:rFonts w:ascii="Times New Roman" w:hAnsi="Times New Roman"/>
          <w:sz w:val="28"/>
          <w:szCs w:val="28"/>
        </w:rPr>
        <w:t xml:space="preserve"> Комплект документів з сертифікації СУБХП зберігається у відділі </w:t>
      </w:r>
      <w:r>
        <w:rPr>
          <w:rFonts w:ascii="Times New Roman" w:hAnsi="Times New Roman"/>
          <w:sz w:val="28"/>
          <w:szCs w:val="28"/>
        </w:rPr>
        <w:t>з оцінки та підтвердження відповідності, систем управління</w:t>
      </w:r>
      <w:r w:rsidRPr="00801420">
        <w:rPr>
          <w:rFonts w:ascii="Times New Roman" w:hAnsi="Times New Roman"/>
          <w:sz w:val="28"/>
          <w:szCs w:val="28"/>
        </w:rPr>
        <w:t xml:space="preserve"> в окремих справах підприємств-заявників. До складу комплекту входять такі документи:</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Заявка на сертифікацію СУБХП (АФ.СУ-77);</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О</w:t>
      </w:r>
      <w:r w:rsidRPr="00801420">
        <w:rPr>
          <w:rFonts w:ascii="Times New Roman" w:hAnsi="Times New Roman"/>
          <w:sz w:val="28"/>
          <w:szCs w:val="28"/>
        </w:rPr>
        <w:t xml:space="preserve">питувальна анкета для проведення </w:t>
      </w:r>
      <w:r>
        <w:rPr>
          <w:rFonts w:ascii="Times New Roman" w:hAnsi="Times New Roman"/>
          <w:sz w:val="28"/>
          <w:szCs w:val="28"/>
        </w:rPr>
        <w:t>попереднього</w:t>
      </w:r>
      <w:r w:rsidRPr="008B3A4E">
        <w:rPr>
          <w:rFonts w:ascii="Times New Roman" w:hAnsi="Times New Roman"/>
          <w:sz w:val="28"/>
          <w:szCs w:val="28"/>
        </w:rPr>
        <w:t xml:space="preserve"> оцін</w:t>
      </w:r>
      <w:r>
        <w:rPr>
          <w:rFonts w:ascii="Times New Roman" w:hAnsi="Times New Roman"/>
          <w:sz w:val="28"/>
          <w:szCs w:val="28"/>
        </w:rPr>
        <w:t>ювання</w:t>
      </w:r>
      <w:r w:rsidRPr="008B3A4E">
        <w:rPr>
          <w:rFonts w:ascii="Times New Roman" w:hAnsi="Times New Roman"/>
          <w:sz w:val="28"/>
          <w:szCs w:val="28"/>
        </w:rPr>
        <w:t xml:space="preserve"> </w:t>
      </w:r>
      <w:r w:rsidRPr="00801420">
        <w:rPr>
          <w:rFonts w:ascii="Times New Roman" w:hAnsi="Times New Roman"/>
          <w:sz w:val="28"/>
          <w:szCs w:val="28"/>
        </w:rPr>
        <w:t>СУБХП</w:t>
      </w:r>
      <w:r>
        <w:rPr>
          <w:rFonts w:ascii="Times New Roman" w:hAnsi="Times New Roman"/>
          <w:sz w:val="28"/>
          <w:szCs w:val="28"/>
        </w:rPr>
        <w:t xml:space="preserve"> (АФ.СУ-100)</w:t>
      </w:r>
      <w:r w:rsidRPr="00801420">
        <w:rPr>
          <w:rFonts w:ascii="Times New Roman" w:hAnsi="Times New Roman"/>
          <w:sz w:val="28"/>
          <w:szCs w:val="28"/>
        </w:rPr>
        <w:t>;</w:t>
      </w:r>
    </w:p>
    <w:p w:rsidR="00034346" w:rsidRPr="008F1C8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B3A4E">
        <w:rPr>
          <w:rFonts w:ascii="Times New Roman" w:eastAsia="MS Mincho" w:hAnsi="Times New Roman"/>
          <w:sz w:val="28"/>
          <w:szCs w:val="28"/>
        </w:rPr>
        <w:t>договір з підприємством на сертифікацію</w:t>
      </w:r>
      <w:r>
        <w:rPr>
          <w:rFonts w:ascii="Times New Roman" w:eastAsia="MS Mincho" w:hAnsi="Times New Roman"/>
          <w:sz w:val="28"/>
          <w:szCs w:val="28"/>
        </w:rPr>
        <w:t xml:space="preserve"> </w:t>
      </w:r>
      <w:r>
        <w:rPr>
          <w:rFonts w:ascii="Times New Roman" w:hAnsi="Times New Roman"/>
          <w:sz w:val="28"/>
          <w:szCs w:val="28"/>
        </w:rPr>
        <w:t>(АФ-102)</w:t>
      </w:r>
      <w:r>
        <w:rPr>
          <w:rFonts w:ascii="Times New Roman" w:eastAsia="MS Mincho" w:hAnsi="Times New Roman"/>
          <w:sz w:val="28"/>
          <w:szCs w:val="28"/>
        </w:rPr>
        <w:t>;</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Рішення за заявкою</w:t>
      </w:r>
      <w:r>
        <w:rPr>
          <w:rFonts w:ascii="Times New Roman" w:hAnsi="Times New Roman"/>
          <w:sz w:val="28"/>
          <w:szCs w:val="28"/>
        </w:rPr>
        <w:t xml:space="preserve"> (АФ.СУ-168)</w:t>
      </w:r>
      <w:r w:rsidRPr="00801420">
        <w:rPr>
          <w:rFonts w:ascii="Times New Roman" w:hAnsi="Times New Roman"/>
          <w:sz w:val="28"/>
          <w:szCs w:val="28"/>
        </w:rPr>
        <w:t>;</w:t>
      </w:r>
      <w:r w:rsidRPr="007C3D35">
        <w:rPr>
          <w:rFonts w:ascii="Times New Roman" w:hAnsi="Times New Roman"/>
          <w:sz w:val="28"/>
          <w:szCs w:val="28"/>
        </w:rPr>
        <w:t xml:space="preserve"> </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 xml:space="preserve">Матриця </w:t>
      </w:r>
      <w:r>
        <w:rPr>
          <w:rFonts w:ascii="Times New Roman" w:hAnsi="Times New Roman"/>
          <w:sz w:val="28"/>
          <w:szCs w:val="28"/>
          <w:lang w:val="en-US"/>
        </w:rPr>
        <w:t>SWOT</w:t>
      </w:r>
      <w:r>
        <w:rPr>
          <w:rFonts w:ascii="Times New Roman" w:hAnsi="Times New Roman"/>
          <w:sz w:val="28"/>
          <w:szCs w:val="28"/>
        </w:rPr>
        <w:t>-аналізу складу груп аудиту (АФ.СУ-249);</w:t>
      </w:r>
    </w:p>
    <w:p w:rsidR="00034346" w:rsidRPr="004A3875"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B3A4E">
        <w:rPr>
          <w:rFonts w:ascii="Times New Roman" w:eastAsia="MS Mincho" w:hAnsi="Times New Roman"/>
          <w:sz w:val="28"/>
          <w:szCs w:val="28"/>
        </w:rPr>
        <w:t>декларація про незалежність та конфіденційність</w:t>
      </w:r>
      <w:r>
        <w:rPr>
          <w:rFonts w:ascii="Times New Roman" w:eastAsia="MS Mincho" w:hAnsi="Times New Roman"/>
          <w:sz w:val="28"/>
          <w:szCs w:val="28"/>
        </w:rPr>
        <w:t xml:space="preserve"> (АФ.СУ-155);</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Програма аудиту для повного циклу сертифікації (АФ.СУ-228);</w:t>
      </w:r>
    </w:p>
    <w:p w:rsidR="00034346" w:rsidRPr="004B0E62"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eastAsia="MS Mincho" w:hAnsi="Times New Roman"/>
          <w:sz w:val="28"/>
          <w:szCs w:val="28"/>
        </w:rPr>
        <w:t xml:space="preserve">план першого етапу сертифікаційного аудиту </w:t>
      </w:r>
      <w:r>
        <w:rPr>
          <w:rFonts w:ascii="Times New Roman" w:hAnsi="Times New Roman"/>
          <w:sz w:val="28"/>
          <w:szCs w:val="28"/>
        </w:rPr>
        <w:t>(АФ.СУ-244)</w:t>
      </w:r>
      <w:r>
        <w:rPr>
          <w:rFonts w:ascii="Times New Roman" w:eastAsia="MS Mincho" w:hAnsi="Times New Roman"/>
          <w:sz w:val="28"/>
          <w:szCs w:val="28"/>
        </w:rPr>
        <w:t>;</w:t>
      </w:r>
    </w:p>
    <w:p w:rsidR="00034346" w:rsidRPr="004B0E62"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 xml:space="preserve">Протокол </w:t>
      </w:r>
      <w:r>
        <w:rPr>
          <w:rFonts w:ascii="Times New Roman" w:hAnsi="Times New Roman"/>
          <w:sz w:val="28"/>
          <w:szCs w:val="28"/>
        </w:rPr>
        <w:t>вступної наради І етапу аудиту (АФ.СУ-241)</w:t>
      </w:r>
      <w:r>
        <w:rPr>
          <w:rFonts w:ascii="Times New Roman" w:eastAsia="MS Mincho" w:hAnsi="Times New Roman"/>
          <w:sz w:val="28"/>
          <w:szCs w:val="28"/>
        </w:rPr>
        <w:t>;</w:t>
      </w:r>
    </w:p>
    <w:p w:rsidR="00034346" w:rsidRPr="004B0E62"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4B0E62">
        <w:rPr>
          <w:rFonts w:ascii="Times New Roman" w:hAnsi="Times New Roman"/>
          <w:sz w:val="28"/>
          <w:szCs w:val="28"/>
        </w:rPr>
        <w:t>Протокол заключної наради І етапу аудит (АФ.СУ-</w:t>
      </w:r>
      <w:r>
        <w:rPr>
          <w:rFonts w:ascii="Times New Roman" w:hAnsi="Times New Roman"/>
          <w:sz w:val="28"/>
          <w:szCs w:val="28"/>
        </w:rPr>
        <w:t>242</w:t>
      </w:r>
      <w:r w:rsidRPr="004B0E62">
        <w:rPr>
          <w:rFonts w:ascii="Times New Roman" w:hAnsi="Times New Roman"/>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в</w:t>
      </w:r>
      <w:r w:rsidRPr="00801420">
        <w:rPr>
          <w:rFonts w:ascii="Times New Roman" w:hAnsi="Times New Roman"/>
          <w:sz w:val="28"/>
          <w:szCs w:val="28"/>
        </w:rPr>
        <w:t xml:space="preserve">исновок за результатами </w:t>
      </w:r>
      <w:r>
        <w:rPr>
          <w:rFonts w:ascii="Times New Roman" w:hAnsi="Times New Roman"/>
          <w:sz w:val="28"/>
          <w:szCs w:val="28"/>
        </w:rPr>
        <w:t>першого етапу аудиту (АФ.СУ-165)</w:t>
      </w:r>
      <w:r w:rsidRPr="00801420">
        <w:rPr>
          <w:rFonts w:ascii="Times New Roman" w:hAnsi="Times New Roman"/>
          <w:sz w:val="28"/>
          <w:szCs w:val="28"/>
        </w:rPr>
        <w:t>;</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План другого етапу</w:t>
      </w:r>
      <w:r w:rsidRPr="000674B3">
        <w:rPr>
          <w:rFonts w:ascii="Times New Roman" w:hAnsi="Times New Roman"/>
          <w:sz w:val="28"/>
          <w:szCs w:val="28"/>
        </w:rPr>
        <w:t xml:space="preserve"> </w:t>
      </w:r>
      <w:r>
        <w:rPr>
          <w:rFonts w:ascii="Times New Roman" w:hAnsi="Times New Roman"/>
          <w:sz w:val="28"/>
          <w:szCs w:val="28"/>
        </w:rPr>
        <w:t>сертифікаційного аудиту (АФ.СУ-139)</w:t>
      </w:r>
      <w:r w:rsidRPr="00801420">
        <w:rPr>
          <w:rFonts w:ascii="Times New Roman" w:hAnsi="Times New Roman"/>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B3A4E">
        <w:rPr>
          <w:rFonts w:ascii="Times New Roman" w:eastAsia="MS Mincho" w:hAnsi="Times New Roman"/>
          <w:color w:val="000000"/>
          <w:sz w:val="28"/>
          <w:szCs w:val="28"/>
        </w:rPr>
        <w:t>список учасників сертифікації з боку Заявника</w:t>
      </w:r>
      <w:r>
        <w:rPr>
          <w:rFonts w:ascii="Times New Roman" w:eastAsia="MS Mincho" w:hAnsi="Times New Roman"/>
          <w:color w:val="000000"/>
          <w:sz w:val="28"/>
          <w:szCs w:val="28"/>
        </w:rPr>
        <w:t xml:space="preserve"> </w:t>
      </w:r>
      <w:r>
        <w:rPr>
          <w:rFonts w:ascii="Times New Roman" w:hAnsi="Times New Roman"/>
          <w:sz w:val="28"/>
          <w:szCs w:val="28"/>
        </w:rPr>
        <w:t>(АФ.СУ-159)</w:t>
      </w:r>
      <w:r>
        <w:rPr>
          <w:rFonts w:ascii="Times New Roman" w:eastAsia="MS Mincho" w:hAnsi="Times New Roman"/>
          <w:color w:val="000000"/>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 xml:space="preserve">Протокол </w:t>
      </w:r>
      <w:r>
        <w:rPr>
          <w:rFonts w:ascii="Times New Roman" w:hAnsi="Times New Roman"/>
          <w:sz w:val="28"/>
          <w:szCs w:val="28"/>
        </w:rPr>
        <w:t>вступної наради ІІ етапу аудиту (АФ.СУ-157)</w:t>
      </w:r>
      <w:r w:rsidRPr="00801420">
        <w:rPr>
          <w:rFonts w:ascii="Times New Roman" w:hAnsi="Times New Roman"/>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Прото</w:t>
      </w:r>
      <w:r>
        <w:rPr>
          <w:rFonts w:ascii="Times New Roman" w:hAnsi="Times New Roman"/>
          <w:sz w:val="28"/>
          <w:szCs w:val="28"/>
        </w:rPr>
        <w:t>кол заключної наради ІІ етапу аудиту (АФ.СУ-158);</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протокол невідповідності (АФ.СУ-91)</w:t>
      </w:r>
      <w:r w:rsidRPr="00801420">
        <w:rPr>
          <w:rFonts w:ascii="Times New Roman" w:hAnsi="Times New Roman"/>
          <w:sz w:val="28"/>
          <w:szCs w:val="28"/>
        </w:rPr>
        <w:t>;</w:t>
      </w:r>
    </w:p>
    <w:p w:rsidR="00034346" w:rsidRPr="004B0E62"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B3A4E">
        <w:rPr>
          <w:rFonts w:ascii="Times New Roman" w:eastAsia="MS Mincho" w:hAnsi="Times New Roman"/>
          <w:sz w:val="28"/>
          <w:szCs w:val="28"/>
        </w:rPr>
        <w:t>оцінка аудиторської групи з боку</w:t>
      </w:r>
      <w:r>
        <w:rPr>
          <w:rFonts w:ascii="Times New Roman" w:eastAsia="MS Mincho" w:hAnsi="Times New Roman"/>
          <w:sz w:val="28"/>
          <w:szCs w:val="28"/>
        </w:rPr>
        <w:t xml:space="preserve"> Заявника </w:t>
      </w:r>
      <w:r>
        <w:rPr>
          <w:rFonts w:ascii="Times New Roman" w:hAnsi="Times New Roman"/>
          <w:sz w:val="28"/>
          <w:szCs w:val="28"/>
        </w:rPr>
        <w:t>(АФ.СУ-161)</w:t>
      </w:r>
      <w:r>
        <w:rPr>
          <w:rFonts w:ascii="Times New Roman" w:eastAsia="MS Mincho" w:hAnsi="Times New Roman"/>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eastAsia="MS Mincho" w:hAnsi="Times New Roman"/>
          <w:sz w:val="28"/>
          <w:szCs w:val="28"/>
        </w:rPr>
        <w:t xml:space="preserve">контрольні питання; </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 xml:space="preserve">Звіт </w:t>
      </w:r>
      <w:r w:rsidRPr="008B3A4E">
        <w:rPr>
          <w:rFonts w:ascii="Times New Roman" w:eastAsia="MS Mincho" w:hAnsi="Times New Roman"/>
          <w:sz w:val="28"/>
          <w:szCs w:val="28"/>
        </w:rPr>
        <w:t xml:space="preserve">за результатами  </w:t>
      </w:r>
      <w:r>
        <w:rPr>
          <w:rFonts w:ascii="Times New Roman" w:eastAsia="MS Mincho" w:hAnsi="Times New Roman"/>
          <w:sz w:val="28"/>
          <w:szCs w:val="28"/>
        </w:rPr>
        <w:t>другого етапу аудиту (АФ.СУ-164)</w:t>
      </w:r>
      <w:r w:rsidRPr="00801420">
        <w:rPr>
          <w:rFonts w:ascii="Times New Roman" w:hAnsi="Times New Roman"/>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Протокол експертизи звітних документів (протокол верифікації) (АФ.СУ-160)</w:t>
      </w:r>
      <w:r w:rsidRPr="00801420">
        <w:rPr>
          <w:rFonts w:ascii="Times New Roman" w:hAnsi="Times New Roman"/>
          <w:sz w:val="28"/>
          <w:szCs w:val="28"/>
        </w:rPr>
        <w:t>;</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sz w:val="28"/>
          <w:szCs w:val="28"/>
        </w:rPr>
        <w:t>Рішення щодо видачі сертифіката на СУБХП (АФ.СУ-184)</w:t>
      </w:r>
      <w:r w:rsidRPr="00801420">
        <w:rPr>
          <w:rFonts w:ascii="Times New Roman" w:hAnsi="Times New Roman"/>
          <w:sz w:val="28"/>
          <w:szCs w:val="28"/>
        </w:rPr>
        <w:t xml:space="preserve">; </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 xml:space="preserve">Сертифікат </w:t>
      </w:r>
      <w:r>
        <w:rPr>
          <w:rFonts w:ascii="Times New Roman" w:hAnsi="Times New Roman"/>
          <w:sz w:val="28"/>
          <w:szCs w:val="28"/>
        </w:rPr>
        <w:t xml:space="preserve">на </w:t>
      </w:r>
      <w:r w:rsidRPr="00801420">
        <w:rPr>
          <w:rFonts w:ascii="Times New Roman" w:hAnsi="Times New Roman"/>
          <w:sz w:val="28"/>
          <w:szCs w:val="28"/>
        </w:rPr>
        <w:t>СУБХП</w:t>
      </w:r>
      <w:r>
        <w:rPr>
          <w:rFonts w:ascii="Times New Roman" w:hAnsi="Times New Roman"/>
          <w:sz w:val="28"/>
          <w:szCs w:val="28"/>
        </w:rPr>
        <w:t xml:space="preserve"> (АФ.СУ-101)</w:t>
      </w:r>
      <w:r w:rsidRPr="00801420">
        <w:rPr>
          <w:rFonts w:ascii="Times New Roman" w:hAnsi="Times New Roman"/>
          <w:sz w:val="28"/>
          <w:szCs w:val="28"/>
        </w:rPr>
        <w:t>;</w:t>
      </w:r>
    </w:p>
    <w:p w:rsidR="00034346"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sidRPr="00801420">
        <w:rPr>
          <w:rFonts w:ascii="Times New Roman" w:hAnsi="Times New Roman"/>
          <w:sz w:val="28"/>
          <w:szCs w:val="28"/>
        </w:rPr>
        <w:t xml:space="preserve">Угода про використання сертифіката </w:t>
      </w:r>
      <w:r>
        <w:rPr>
          <w:rFonts w:ascii="Times New Roman" w:hAnsi="Times New Roman"/>
          <w:sz w:val="28"/>
          <w:szCs w:val="28"/>
        </w:rPr>
        <w:t xml:space="preserve">на </w:t>
      </w:r>
      <w:r w:rsidRPr="00801420">
        <w:rPr>
          <w:rFonts w:ascii="Times New Roman" w:hAnsi="Times New Roman"/>
          <w:sz w:val="28"/>
          <w:szCs w:val="28"/>
        </w:rPr>
        <w:t>СУБХП</w:t>
      </w:r>
      <w:r>
        <w:rPr>
          <w:rFonts w:ascii="Times New Roman" w:hAnsi="Times New Roman"/>
          <w:sz w:val="28"/>
          <w:szCs w:val="28"/>
        </w:rPr>
        <w:t xml:space="preserve"> (АФ.СУ-166)</w:t>
      </w:r>
      <w:r w:rsidRPr="00801420">
        <w:rPr>
          <w:rFonts w:ascii="Times New Roman" w:hAnsi="Times New Roman"/>
          <w:sz w:val="28"/>
          <w:szCs w:val="28"/>
        </w:rPr>
        <w:t>;</w:t>
      </w:r>
    </w:p>
    <w:p w:rsidR="00034346" w:rsidRPr="00801420" w:rsidRDefault="00034346" w:rsidP="00CA09CA">
      <w:pPr>
        <w:widowControl/>
        <w:numPr>
          <w:ilvl w:val="0"/>
          <w:numId w:val="5"/>
        </w:numPr>
        <w:suppressLineNumbers/>
        <w:autoSpaceDE w:val="0"/>
        <w:autoSpaceDN w:val="0"/>
        <w:spacing w:before="0" w:line="240" w:lineRule="auto"/>
        <w:ind w:left="0" w:firstLine="709"/>
        <w:jc w:val="both"/>
        <w:rPr>
          <w:rFonts w:ascii="Times New Roman" w:hAnsi="Times New Roman"/>
          <w:sz w:val="28"/>
          <w:szCs w:val="28"/>
        </w:rPr>
      </w:pPr>
      <w:r>
        <w:rPr>
          <w:rFonts w:ascii="Times New Roman" w:hAnsi="Times New Roman"/>
          <w:color w:val="000000"/>
          <w:sz w:val="28"/>
          <w:szCs w:val="28"/>
        </w:rPr>
        <w:t>П</w:t>
      </w:r>
      <w:r w:rsidRPr="00B613BB">
        <w:rPr>
          <w:rFonts w:ascii="Times New Roman" w:hAnsi="Times New Roman"/>
          <w:color w:val="000000"/>
          <w:sz w:val="28"/>
          <w:szCs w:val="28"/>
        </w:rPr>
        <w:t>рограма проведення наглядових аудитів за сертифікованою</w:t>
      </w:r>
      <w:r>
        <w:rPr>
          <w:rFonts w:ascii="Times New Roman" w:hAnsi="Times New Roman"/>
          <w:color w:val="000000"/>
          <w:sz w:val="28"/>
          <w:szCs w:val="28"/>
        </w:rPr>
        <w:t xml:space="preserve"> системою управління (АФ.СУ-227).</w:t>
      </w:r>
    </w:p>
    <w:p w:rsidR="00034346" w:rsidRPr="00801420" w:rsidRDefault="00034346" w:rsidP="00CA09CA">
      <w:pPr>
        <w:widowControl/>
        <w:suppressLineNumbers/>
        <w:autoSpaceDE w:val="0"/>
        <w:autoSpaceDN w:val="0"/>
        <w:spacing w:before="0" w:line="240" w:lineRule="auto"/>
        <w:ind w:left="0" w:firstLine="709"/>
        <w:jc w:val="both"/>
        <w:rPr>
          <w:rFonts w:ascii="Times New Roman" w:hAnsi="Times New Roman"/>
          <w:sz w:val="28"/>
          <w:szCs w:val="28"/>
        </w:rPr>
      </w:pPr>
      <w:r w:rsidRPr="000674B3">
        <w:rPr>
          <w:rFonts w:ascii="Times New Roman" w:hAnsi="Times New Roman"/>
          <w:b/>
          <w:sz w:val="28"/>
          <w:szCs w:val="28"/>
        </w:rPr>
        <w:t>5.</w:t>
      </w:r>
      <w:r>
        <w:rPr>
          <w:rFonts w:ascii="Times New Roman" w:hAnsi="Times New Roman"/>
          <w:b/>
          <w:sz w:val="28"/>
          <w:szCs w:val="28"/>
        </w:rPr>
        <w:t>6</w:t>
      </w:r>
      <w:r w:rsidRPr="000674B3">
        <w:rPr>
          <w:rFonts w:ascii="Times New Roman" w:hAnsi="Times New Roman"/>
          <w:b/>
          <w:sz w:val="28"/>
          <w:szCs w:val="28"/>
        </w:rPr>
        <w:t xml:space="preserve">.2 </w:t>
      </w:r>
      <w:r w:rsidRPr="00801420">
        <w:rPr>
          <w:rFonts w:ascii="Times New Roman" w:hAnsi="Times New Roman"/>
          <w:sz w:val="28"/>
          <w:szCs w:val="28"/>
        </w:rPr>
        <w:t>Документам присвоюються ідентифікаційні коди у відповідност</w:t>
      </w:r>
      <w:r>
        <w:rPr>
          <w:rFonts w:ascii="Times New Roman" w:hAnsi="Times New Roman"/>
          <w:sz w:val="28"/>
          <w:szCs w:val="28"/>
        </w:rPr>
        <w:t>і до альбому форм</w:t>
      </w:r>
      <w:r w:rsidRPr="00801420">
        <w:rPr>
          <w:rFonts w:ascii="Times New Roman" w:hAnsi="Times New Roman"/>
          <w:sz w:val="28"/>
          <w:szCs w:val="28"/>
        </w:rPr>
        <w:t>.</w:t>
      </w:r>
    </w:p>
    <w:p w:rsidR="00034346" w:rsidRDefault="00034346" w:rsidP="00CA09CA">
      <w:pPr>
        <w:widowControl/>
        <w:suppressLineNumbers/>
        <w:shd w:val="clear" w:color="auto" w:fill="FFFFFF"/>
        <w:autoSpaceDE w:val="0"/>
        <w:autoSpaceDN w:val="0"/>
        <w:adjustRightInd w:val="0"/>
        <w:spacing w:before="0" w:line="240" w:lineRule="auto"/>
        <w:ind w:left="0" w:firstLine="709"/>
        <w:jc w:val="both"/>
        <w:rPr>
          <w:rFonts w:ascii="Times New Roman" w:hAnsi="Times New Roman"/>
          <w:color w:val="000000"/>
          <w:sz w:val="28"/>
          <w:szCs w:val="28"/>
        </w:rPr>
      </w:pPr>
      <w:r>
        <w:rPr>
          <w:rFonts w:ascii="Times New Roman" w:hAnsi="Times New Roman"/>
          <w:b/>
          <w:sz w:val="28"/>
          <w:szCs w:val="28"/>
        </w:rPr>
        <w:t>5.6</w:t>
      </w:r>
      <w:r w:rsidRPr="000674B3">
        <w:rPr>
          <w:rFonts w:ascii="Times New Roman" w:hAnsi="Times New Roman"/>
          <w:b/>
          <w:sz w:val="28"/>
          <w:szCs w:val="28"/>
        </w:rPr>
        <w:t xml:space="preserve">.3 </w:t>
      </w:r>
      <w:r w:rsidRPr="00801420">
        <w:rPr>
          <w:rFonts w:ascii="Times New Roman" w:hAnsi="Times New Roman"/>
          <w:color w:val="000000"/>
          <w:sz w:val="28"/>
          <w:szCs w:val="28"/>
        </w:rPr>
        <w:t>Термін зберігання документів повинен бути не менший, ніж два терміни дії сертифіката</w:t>
      </w:r>
      <w:r>
        <w:rPr>
          <w:rFonts w:ascii="Times New Roman" w:hAnsi="Times New Roman"/>
          <w:color w:val="000000"/>
          <w:sz w:val="28"/>
          <w:szCs w:val="28"/>
        </w:rPr>
        <w:t xml:space="preserve"> на СУБХП</w:t>
      </w:r>
      <w:r w:rsidRPr="00801420">
        <w:rPr>
          <w:rFonts w:ascii="Times New Roman" w:hAnsi="Times New Roman"/>
          <w:color w:val="000000"/>
          <w:sz w:val="28"/>
          <w:szCs w:val="28"/>
        </w:rPr>
        <w:t xml:space="preserve">. </w:t>
      </w:r>
      <w:r>
        <w:rPr>
          <w:rFonts w:ascii="Times New Roman" w:hAnsi="Times New Roman"/>
          <w:color w:val="000000"/>
          <w:sz w:val="28"/>
          <w:szCs w:val="28"/>
        </w:rPr>
        <w:t>Протягом</w:t>
      </w:r>
      <w:r w:rsidRPr="00801420">
        <w:rPr>
          <w:rFonts w:ascii="Times New Roman" w:hAnsi="Times New Roman"/>
          <w:color w:val="000000"/>
          <w:sz w:val="28"/>
          <w:szCs w:val="28"/>
        </w:rPr>
        <w:t xml:space="preserve"> першого терміну дії, документи зберігаються у відділі, після чого передаються в архівний підрозділ ДП “</w:t>
      </w:r>
      <w:r>
        <w:rPr>
          <w:rFonts w:ascii="Times New Roman" w:hAnsi="Times New Roman"/>
          <w:color w:val="000000"/>
          <w:sz w:val="28"/>
          <w:szCs w:val="28"/>
        </w:rPr>
        <w:t>Тернопільстандартметрологія”, пізніше знищуються з веденням акту про знищення.</w:t>
      </w:r>
    </w:p>
    <w:p w:rsidR="00034346" w:rsidRDefault="00034346" w:rsidP="00CA09CA">
      <w:pPr>
        <w:suppressLineNumbers/>
        <w:spacing w:before="0" w:line="240" w:lineRule="auto"/>
        <w:ind w:left="0"/>
        <w:jc w:val="both"/>
        <w:rPr>
          <w:rFonts w:ascii="Times New Roman" w:hAnsi="Times New Roman"/>
          <w:b/>
          <w:sz w:val="28"/>
          <w:szCs w:val="28"/>
        </w:rPr>
      </w:pPr>
    </w:p>
    <w:p w:rsidR="00034346" w:rsidRPr="007B2427" w:rsidRDefault="00034346" w:rsidP="00CA09CA">
      <w:pPr>
        <w:suppressLineNumbers/>
        <w:spacing w:before="0" w:line="240" w:lineRule="auto"/>
        <w:ind w:left="0"/>
        <w:jc w:val="both"/>
        <w:rPr>
          <w:rFonts w:ascii="Times New Roman" w:hAnsi="Times New Roman"/>
          <w:b/>
          <w:sz w:val="28"/>
          <w:szCs w:val="28"/>
        </w:rPr>
      </w:pPr>
      <w:r>
        <w:rPr>
          <w:rFonts w:ascii="Times New Roman" w:hAnsi="Times New Roman"/>
          <w:b/>
          <w:sz w:val="28"/>
          <w:szCs w:val="28"/>
        </w:rPr>
        <w:t>5.7</w:t>
      </w:r>
      <w:r w:rsidRPr="00A279C0">
        <w:rPr>
          <w:rFonts w:ascii="Times New Roman" w:hAnsi="Times New Roman"/>
          <w:b/>
          <w:sz w:val="28"/>
          <w:szCs w:val="28"/>
        </w:rPr>
        <w:t xml:space="preserve"> Спеціальні аудити</w:t>
      </w:r>
    </w:p>
    <w:p w:rsidR="00034346" w:rsidRPr="008B022E" w:rsidRDefault="00034346" w:rsidP="00CA09CA">
      <w:pPr>
        <w:suppressLineNumbers/>
        <w:spacing w:before="0" w:line="240" w:lineRule="auto"/>
        <w:ind w:left="0"/>
        <w:jc w:val="both"/>
        <w:rPr>
          <w:rFonts w:ascii="Times New Roman" w:hAnsi="Times New Roman"/>
          <w:b/>
          <w:sz w:val="28"/>
          <w:szCs w:val="28"/>
        </w:rPr>
      </w:pPr>
      <w:r>
        <w:rPr>
          <w:rFonts w:ascii="Times New Roman" w:hAnsi="Times New Roman"/>
          <w:b/>
          <w:sz w:val="28"/>
          <w:szCs w:val="28"/>
        </w:rPr>
        <w:t>5.7</w:t>
      </w:r>
      <w:r w:rsidRPr="008B022E">
        <w:rPr>
          <w:rFonts w:ascii="Times New Roman" w:hAnsi="Times New Roman"/>
          <w:b/>
          <w:sz w:val="28"/>
          <w:szCs w:val="28"/>
        </w:rPr>
        <w:t>.1 Розширення галузі</w:t>
      </w:r>
    </w:p>
    <w:p w:rsidR="00034346" w:rsidRPr="00A279C0" w:rsidRDefault="00034346" w:rsidP="00CA09CA">
      <w:pPr>
        <w:suppressLineNumbers/>
        <w:spacing w:before="0" w:line="240" w:lineRule="auto"/>
        <w:ind w:left="0"/>
        <w:jc w:val="both"/>
        <w:rPr>
          <w:rFonts w:ascii="Times New Roman" w:hAnsi="Times New Roman"/>
          <w:sz w:val="28"/>
          <w:szCs w:val="28"/>
        </w:rPr>
      </w:pPr>
      <w:r w:rsidRPr="00A279C0">
        <w:rPr>
          <w:rFonts w:ascii="Times New Roman" w:hAnsi="Times New Roman"/>
          <w:sz w:val="28"/>
          <w:szCs w:val="28"/>
        </w:rPr>
        <w:t xml:space="preserve">Орган сертифікації, у відповідь на заявку на розширення галузі вже </w:t>
      </w:r>
      <w:r>
        <w:rPr>
          <w:rFonts w:ascii="Times New Roman" w:hAnsi="Times New Roman"/>
          <w:sz w:val="28"/>
          <w:szCs w:val="28"/>
        </w:rPr>
        <w:t>виданого</w:t>
      </w:r>
      <w:r w:rsidRPr="00A279C0">
        <w:rPr>
          <w:rFonts w:ascii="Times New Roman" w:hAnsi="Times New Roman"/>
          <w:sz w:val="28"/>
          <w:szCs w:val="28"/>
        </w:rPr>
        <w:t xml:space="preserve"> сертифі</w:t>
      </w:r>
      <w:r>
        <w:rPr>
          <w:rFonts w:ascii="Times New Roman" w:hAnsi="Times New Roman"/>
          <w:sz w:val="28"/>
          <w:szCs w:val="28"/>
        </w:rPr>
        <w:t>ката</w:t>
      </w:r>
      <w:r w:rsidRPr="00A279C0">
        <w:rPr>
          <w:rFonts w:ascii="Times New Roman" w:hAnsi="Times New Roman"/>
          <w:sz w:val="28"/>
          <w:szCs w:val="28"/>
        </w:rPr>
        <w:t>, розгляд</w:t>
      </w:r>
      <w:r>
        <w:rPr>
          <w:rFonts w:ascii="Times New Roman" w:hAnsi="Times New Roman"/>
          <w:sz w:val="28"/>
          <w:szCs w:val="28"/>
        </w:rPr>
        <w:t>ає</w:t>
      </w:r>
      <w:r w:rsidRPr="00A279C0">
        <w:rPr>
          <w:rFonts w:ascii="Times New Roman" w:hAnsi="Times New Roman"/>
          <w:sz w:val="28"/>
          <w:szCs w:val="28"/>
        </w:rPr>
        <w:t xml:space="preserve"> заявк</w:t>
      </w:r>
      <w:r>
        <w:rPr>
          <w:rFonts w:ascii="Times New Roman" w:hAnsi="Times New Roman"/>
          <w:sz w:val="28"/>
          <w:szCs w:val="28"/>
        </w:rPr>
        <w:t>у</w:t>
      </w:r>
      <w:r w:rsidRPr="00A279C0">
        <w:rPr>
          <w:rFonts w:ascii="Times New Roman" w:hAnsi="Times New Roman"/>
          <w:sz w:val="28"/>
          <w:szCs w:val="28"/>
        </w:rPr>
        <w:t xml:space="preserve"> і визнач</w:t>
      </w:r>
      <w:r>
        <w:rPr>
          <w:rFonts w:ascii="Times New Roman" w:hAnsi="Times New Roman"/>
          <w:sz w:val="28"/>
          <w:szCs w:val="28"/>
        </w:rPr>
        <w:t>ає</w:t>
      </w:r>
      <w:r w:rsidRPr="00A279C0">
        <w:rPr>
          <w:rFonts w:ascii="Times New Roman" w:hAnsi="Times New Roman"/>
          <w:sz w:val="28"/>
          <w:szCs w:val="28"/>
        </w:rPr>
        <w:t xml:space="preserve"> будь-яку діяльність з аудиту, необхідну, щоб вирішити, чи може надаватись розширення або ні. Це може бути проведено у поєднанні з наглядовим аудитом</w:t>
      </w:r>
      <w:r>
        <w:rPr>
          <w:rFonts w:ascii="Times New Roman" w:hAnsi="Times New Roman"/>
          <w:sz w:val="28"/>
          <w:szCs w:val="28"/>
        </w:rPr>
        <w:t>, який здійснюється згідно вимог П ОС СУ-9.3-01-21</w:t>
      </w:r>
      <w:r w:rsidRPr="00A279C0">
        <w:rPr>
          <w:rFonts w:ascii="Times New Roman" w:hAnsi="Times New Roman"/>
          <w:sz w:val="28"/>
          <w:szCs w:val="28"/>
        </w:rPr>
        <w:t>.</w:t>
      </w:r>
    </w:p>
    <w:p w:rsidR="00034346" w:rsidRPr="003E2F71" w:rsidRDefault="00034346" w:rsidP="00CA09CA">
      <w:pPr>
        <w:suppressLineNumbers/>
        <w:spacing w:before="0" w:line="240" w:lineRule="auto"/>
        <w:ind w:left="0"/>
        <w:jc w:val="both"/>
        <w:rPr>
          <w:rFonts w:ascii="Times New Roman" w:hAnsi="Times New Roman"/>
          <w:b/>
          <w:sz w:val="28"/>
          <w:szCs w:val="28"/>
        </w:rPr>
      </w:pPr>
      <w:r>
        <w:rPr>
          <w:rFonts w:ascii="Times New Roman" w:hAnsi="Times New Roman"/>
          <w:b/>
          <w:sz w:val="28"/>
          <w:szCs w:val="28"/>
        </w:rPr>
        <w:t>5.7</w:t>
      </w:r>
      <w:r w:rsidRPr="003E2F71">
        <w:rPr>
          <w:rFonts w:ascii="Times New Roman" w:hAnsi="Times New Roman"/>
          <w:b/>
          <w:sz w:val="28"/>
          <w:szCs w:val="28"/>
        </w:rPr>
        <w:t>.2 Короткострокові аудиту</w:t>
      </w:r>
    </w:p>
    <w:p w:rsidR="00034346" w:rsidRPr="00A279C0" w:rsidRDefault="00034346" w:rsidP="00CA09CA">
      <w:pPr>
        <w:suppressLineNumbers/>
        <w:spacing w:before="0" w:line="240" w:lineRule="auto"/>
        <w:ind w:left="0"/>
        <w:jc w:val="both"/>
        <w:rPr>
          <w:rFonts w:ascii="Times New Roman" w:hAnsi="Times New Roman"/>
          <w:sz w:val="28"/>
          <w:szCs w:val="28"/>
        </w:rPr>
      </w:pPr>
      <w:r>
        <w:rPr>
          <w:rFonts w:ascii="Times New Roman" w:hAnsi="Times New Roman"/>
          <w:sz w:val="28"/>
          <w:szCs w:val="28"/>
        </w:rPr>
        <w:t xml:space="preserve">З метою розслідування скарг, або у відповідь на зміни, або як подальші дії щодо клієнтів, сертифікацію яких було призупинено, Орган з сертифікації може проводити аудит сертифікованих клієнтів у стислі строки або без попереднього повідомлення. В таких випадках:  </w:t>
      </w:r>
    </w:p>
    <w:p w:rsidR="00034346" w:rsidRPr="00A279C0" w:rsidRDefault="00034346" w:rsidP="00CA09CA">
      <w:pPr>
        <w:suppressLineNumbers/>
        <w:spacing w:before="0" w:line="240" w:lineRule="auto"/>
        <w:ind w:left="0" w:firstLine="0"/>
        <w:jc w:val="both"/>
        <w:rPr>
          <w:rFonts w:ascii="Times New Roman" w:hAnsi="Times New Roman"/>
          <w:sz w:val="28"/>
          <w:szCs w:val="28"/>
        </w:rPr>
      </w:pPr>
      <w:r>
        <w:rPr>
          <w:rFonts w:ascii="Times New Roman" w:hAnsi="Times New Roman"/>
          <w:sz w:val="28"/>
          <w:szCs w:val="28"/>
        </w:rPr>
        <w:t>- ОС</w:t>
      </w:r>
      <w:r w:rsidRPr="00A279C0">
        <w:rPr>
          <w:rFonts w:ascii="Times New Roman" w:hAnsi="Times New Roman"/>
          <w:sz w:val="28"/>
          <w:szCs w:val="28"/>
        </w:rPr>
        <w:t xml:space="preserve"> заздалегідь повідом</w:t>
      </w:r>
      <w:r>
        <w:rPr>
          <w:rFonts w:ascii="Times New Roman" w:hAnsi="Times New Roman"/>
          <w:sz w:val="28"/>
          <w:szCs w:val="28"/>
        </w:rPr>
        <w:t>ляє</w:t>
      </w:r>
      <w:r w:rsidRPr="00A279C0">
        <w:rPr>
          <w:rFonts w:ascii="Times New Roman" w:hAnsi="Times New Roman"/>
          <w:sz w:val="28"/>
          <w:szCs w:val="28"/>
        </w:rPr>
        <w:t xml:space="preserve"> сертифікованих клієнтів щодо умов, згідно з яки</w:t>
      </w:r>
      <w:r>
        <w:rPr>
          <w:rFonts w:ascii="Times New Roman" w:hAnsi="Times New Roman"/>
          <w:sz w:val="28"/>
          <w:szCs w:val="28"/>
        </w:rPr>
        <w:t xml:space="preserve">ми такі </w:t>
      </w:r>
      <w:r w:rsidRPr="00A279C0">
        <w:rPr>
          <w:rFonts w:ascii="Times New Roman" w:hAnsi="Times New Roman"/>
          <w:sz w:val="28"/>
          <w:szCs w:val="28"/>
        </w:rPr>
        <w:t>візити будуть проводитись</w:t>
      </w:r>
      <w:r>
        <w:rPr>
          <w:rFonts w:ascii="Times New Roman" w:hAnsi="Times New Roman"/>
          <w:sz w:val="28"/>
          <w:szCs w:val="28"/>
        </w:rPr>
        <w:t>;</w:t>
      </w:r>
    </w:p>
    <w:p w:rsidR="00034346" w:rsidRPr="00871549" w:rsidRDefault="00034346" w:rsidP="00CA09CA">
      <w:pPr>
        <w:suppressLineNumbers/>
        <w:spacing w:before="0" w:line="240" w:lineRule="auto"/>
        <w:ind w:left="0" w:firstLine="0"/>
        <w:jc w:val="both"/>
        <w:rPr>
          <w:rFonts w:ascii="Times New Roman" w:hAnsi="Times New Roman"/>
          <w:sz w:val="28"/>
          <w:szCs w:val="28"/>
        </w:rPr>
      </w:pPr>
      <w:r w:rsidRPr="00871549">
        <w:rPr>
          <w:rFonts w:ascii="Times New Roman" w:hAnsi="Times New Roman"/>
          <w:sz w:val="28"/>
          <w:szCs w:val="28"/>
        </w:rPr>
        <w:t>- ОС приділяє додаткову увагу в призначенні групи з аудиту через відсутність можливості для організації заперечити щодо участі членів групи з аудиту.</w:t>
      </w:r>
    </w:p>
    <w:p w:rsidR="00034346" w:rsidRPr="00871549" w:rsidRDefault="00034346" w:rsidP="00CA09CA">
      <w:pPr>
        <w:pStyle w:val="Heading1"/>
        <w:suppressLineNumbers/>
        <w:autoSpaceDE w:val="0"/>
        <w:autoSpaceDN w:val="0"/>
        <w:ind w:firstLine="567"/>
        <w:rPr>
          <w:rFonts w:ascii="Times New Roman" w:hAnsi="Times New Roman"/>
          <w:b/>
          <w:bCs/>
          <w:i w:val="0"/>
          <w:iCs/>
          <w:sz w:val="28"/>
          <w:szCs w:val="28"/>
        </w:rPr>
      </w:pPr>
      <w:r>
        <w:rPr>
          <w:rFonts w:ascii="Times New Roman" w:hAnsi="Times New Roman"/>
          <w:b/>
          <w:bCs/>
          <w:i w:val="0"/>
          <w:sz w:val="28"/>
          <w:szCs w:val="28"/>
        </w:rPr>
        <w:t>5.8</w:t>
      </w:r>
      <w:r w:rsidRPr="00871549">
        <w:rPr>
          <w:rFonts w:ascii="Times New Roman" w:hAnsi="Times New Roman"/>
          <w:b/>
          <w:bCs/>
          <w:i w:val="0"/>
          <w:sz w:val="28"/>
          <w:szCs w:val="28"/>
        </w:rPr>
        <w:t xml:space="preserve"> Відповідальність</w:t>
      </w:r>
    </w:p>
    <w:p w:rsidR="00034346" w:rsidRPr="00596698" w:rsidRDefault="00034346" w:rsidP="00CA09CA">
      <w:pPr>
        <w:widowControl/>
        <w:suppressLineNumbers/>
        <w:autoSpaceDE w:val="0"/>
        <w:autoSpaceDN w:val="0"/>
        <w:spacing w:before="0" w:line="240" w:lineRule="auto"/>
        <w:ind w:left="0" w:firstLine="567"/>
        <w:jc w:val="both"/>
        <w:rPr>
          <w:rFonts w:ascii="Times New Roman" w:hAnsi="Times New Roman"/>
          <w:sz w:val="28"/>
          <w:szCs w:val="28"/>
        </w:rPr>
      </w:pPr>
      <w:r w:rsidRPr="00801420">
        <w:rPr>
          <w:rFonts w:ascii="Times New Roman" w:hAnsi="Times New Roman"/>
          <w:sz w:val="28"/>
          <w:szCs w:val="28"/>
        </w:rPr>
        <w:t xml:space="preserve">Розподіл відповідальності за виконання встановленого порядку сертифікації СУБХП, відображена в таблиці </w:t>
      </w:r>
      <w:r>
        <w:rPr>
          <w:rFonts w:ascii="Times New Roman" w:hAnsi="Times New Roman"/>
          <w:sz w:val="28"/>
          <w:szCs w:val="28"/>
        </w:rPr>
        <w:t>4</w:t>
      </w:r>
      <w:r w:rsidRPr="00801420">
        <w:rPr>
          <w:rFonts w:ascii="Times New Roman" w:hAnsi="Times New Roman"/>
          <w:sz w:val="28"/>
          <w:szCs w:val="28"/>
        </w:rPr>
        <w:t>.</w:t>
      </w:r>
    </w:p>
    <w:p w:rsidR="00034346" w:rsidRDefault="00034346" w:rsidP="00CA09CA">
      <w:pPr>
        <w:widowControl/>
        <w:suppressLineNumbers/>
        <w:autoSpaceDE w:val="0"/>
        <w:autoSpaceDN w:val="0"/>
        <w:spacing w:before="0" w:line="240" w:lineRule="auto"/>
        <w:ind w:left="0" w:firstLine="567"/>
        <w:rPr>
          <w:rFonts w:ascii="Times New Roman" w:hAnsi="Times New Roman"/>
          <w:sz w:val="22"/>
          <w:szCs w:val="22"/>
        </w:rPr>
      </w:pPr>
    </w:p>
    <w:p w:rsidR="00034346" w:rsidRPr="0083325F" w:rsidRDefault="00034346" w:rsidP="00CA09CA">
      <w:pPr>
        <w:widowControl/>
        <w:suppressLineNumbers/>
        <w:autoSpaceDE w:val="0"/>
        <w:autoSpaceDN w:val="0"/>
        <w:spacing w:before="0" w:line="240" w:lineRule="auto"/>
        <w:ind w:left="0" w:firstLine="567"/>
        <w:jc w:val="right"/>
        <w:rPr>
          <w:rFonts w:ascii="Times New Roman" w:hAnsi="Times New Roman"/>
          <w:sz w:val="22"/>
          <w:szCs w:val="22"/>
        </w:rPr>
      </w:pPr>
      <w:r w:rsidRPr="0083325F">
        <w:rPr>
          <w:rFonts w:ascii="Times New Roman" w:hAnsi="Times New Roman"/>
          <w:sz w:val="22"/>
          <w:szCs w:val="22"/>
        </w:rPr>
        <w:t xml:space="preserve">Таблиця </w:t>
      </w:r>
      <w:r>
        <w:rPr>
          <w:rFonts w:ascii="Times New Roman" w:hAnsi="Times New Roman"/>
          <w:sz w:val="22"/>
          <w:szCs w:val="22"/>
        </w:rPr>
        <w:t>4</w:t>
      </w:r>
      <w:r w:rsidRPr="0083325F">
        <w:rPr>
          <w:rFonts w:ascii="Times New Roman" w:hAnsi="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gridCol w:w="1946"/>
        <w:gridCol w:w="1535"/>
        <w:gridCol w:w="1881"/>
        <w:gridCol w:w="1883"/>
      </w:tblGrid>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jc w:val="center"/>
              <w:rPr>
                <w:rFonts w:ascii="Times New Roman" w:hAnsi="Times New Roman"/>
                <w:sz w:val="22"/>
                <w:szCs w:val="22"/>
              </w:rPr>
            </w:pPr>
            <w:r w:rsidRPr="0083325F">
              <w:rPr>
                <w:rFonts w:ascii="Times New Roman" w:hAnsi="Times New Roman"/>
                <w:sz w:val="22"/>
                <w:szCs w:val="22"/>
              </w:rPr>
              <w:t>Види робіт</w:t>
            </w:r>
          </w:p>
        </w:tc>
        <w:tc>
          <w:tcPr>
            <w:tcW w:w="1974" w:type="dxa"/>
            <w:vAlign w:val="center"/>
          </w:tcPr>
          <w:p w:rsidR="00034346" w:rsidRPr="0083325F" w:rsidRDefault="00034346" w:rsidP="00FB561D">
            <w:pPr>
              <w:widowControl/>
              <w:suppressLineNumbers/>
              <w:autoSpaceDE w:val="0"/>
              <w:autoSpaceDN w:val="0"/>
              <w:spacing w:before="0" w:line="240" w:lineRule="auto"/>
              <w:ind w:left="0" w:firstLine="0"/>
              <w:jc w:val="center"/>
              <w:rPr>
                <w:rFonts w:ascii="Times New Roman" w:hAnsi="Times New Roman"/>
              </w:rPr>
            </w:pPr>
            <w:r w:rsidRPr="0083325F">
              <w:rPr>
                <w:rFonts w:ascii="Times New Roman" w:hAnsi="Times New Roman"/>
              </w:rPr>
              <w:t>Затвердження, прийняття остаточних рішень</w:t>
            </w:r>
          </w:p>
        </w:tc>
        <w:tc>
          <w:tcPr>
            <w:tcW w:w="1554" w:type="dxa"/>
            <w:vAlign w:val="center"/>
          </w:tcPr>
          <w:p w:rsidR="00034346" w:rsidRPr="0083325F" w:rsidRDefault="00034346" w:rsidP="00FB561D">
            <w:pPr>
              <w:widowControl/>
              <w:suppressLineNumbers/>
              <w:autoSpaceDE w:val="0"/>
              <w:autoSpaceDN w:val="0"/>
              <w:spacing w:before="0" w:line="240" w:lineRule="auto"/>
              <w:ind w:left="0" w:firstLine="0"/>
              <w:jc w:val="center"/>
              <w:rPr>
                <w:rFonts w:ascii="Times New Roman" w:hAnsi="Times New Roman"/>
              </w:rPr>
            </w:pPr>
            <w:r w:rsidRPr="0083325F">
              <w:rPr>
                <w:rFonts w:ascii="Times New Roman" w:hAnsi="Times New Roman"/>
              </w:rPr>
              <w:t>Перевірка, узгодження</w:t>
            </w:r>
          </w:p>
        </w:tc>
        <w:tc>
          <w:tcPr>
            <w:tcW w:w="1922" w:type="dxa"/>
            <w:vAlign w:val="center"/>
          </w:tcPr>
          <w:p w:rsidR="00034346" w:rsidRPr="0083325F" w:rsidRDefault="00034346" w:rsidP="00FB561D">
            <w:pPr>
              <w:widowControl/>
              <w:suppressLineNumbers/>
              <w:autoSpaceDE w:val="0"/>
              <w:autoSpaceDN w:val="0"/>
              <w:spacing w:before="0" w:line="240" w:lineRule="auto"/>
              <w:ind w:left="0" w:firstLine="0"/>
              <w:jc w:val="center"/>
              <w:rPr>
                <w:rFonts w:ascii="Times New Roman" w:hAnsi="Times New Roman"/>
              </w:rPr>
            </w:pPr>
            <w:r w:rsidRPr="0083325F">
              <w:rPr>
                <w:rFonts w:ascii="Times New Roman" w:hAnsi="Times New Roman"/>
              </w:rPr>
              <w:t>Виконання робіт, підготовка документів і даних</w:t>
            </w:r>
          </w:p>
        </w:tc>
        <w:tc>
          <w:tcPr>
            <w:tcW w:w="1927" w:type="dxa"/>
            <w:vAlign w:val="center"/>
          </w:tcPr>
          <w:p w:rsidR="00034346" w:rsidRPr="0083325F" w:rsidRDefault="00034346" w:rsidP="00FB561D">
            <w:pPr>
              <w:widowControl/>
              <w:suppressLineNumbers/>
              <w:autoSpaceDE w:val="0"/>
              <w:autoSpaceDN w:val="0"/>
              <w:spacing w:before="0" w:line="240" w:lineRule="auto"/>
              <w:ind w:left="0" w:firstLine="0"/>
              <w:jc w:val="center"/>
              <w:rPr>
                <w:rFonts w:ascii="Times New Roman" w:hAnsi="Times New Roman"/>
              </w:rPr>
            </w:pPr>
            <w:r w:rsidRPr="0083325F">
              <w:rPr>
                <w:rFonts w:ascii="Times New Roman" w:hAnsi="Times New Roman"/>
              </w:rPr>
              <w:t>Реєстрація даних</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sz w:val="22"/>
                <w:szCs w:val="22"/>
              </w:rPr>
            </w:pPr>
            <w:r w:rsidRPr="0083325F">
              <w:rPr>
                <w:rFonts w:ascii="Times New Roman" w:hAnsi="Times New Roman"/>
                <w:sz w:val="22"/>
                <w:szCs w:val="22"/>
              </w:rPr>
              <w:t>Розгляд заявки</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sz w:val="22"/>
                <w:szCs w:val="22"/>
              </w:rPr>
            </w:pPr>
            <w:r w:rsidRPr="0083325F">
              <w:rPr>
                <w:rFonts w:ascii="Times New Roman" w:hAnsi="Times New Roman"/>
                <w:sz w:val="22"/>
                <w:szCs w:val="22"/>
              </w:rPr>
              <w:t>Реєстрація заявки</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sz w:val="22"/>
                <w:szCs w:val="22"/>
              </w:rPr>
            </w:pPr>
            <w:r w:rsidRPr="0083325F">
              <w:rPr>
                <w:rFonts w:ascii="Times New Roman" w:hAnsi="Times New Roman"/>
                <w:sz w:val="22"/>
                <w:szCs w:val="22"/>
              </w:rPr>
              <w:t>Призначення групи з аудиту</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НВ</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КГА </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sz w:val="22"/>
                <w:szCs w:val="22"/>
              </w:rPr>
            </w:pPr>
            <w:r w:rsidRPr="0083325F">
              <w:rPr>
                <w:rFonts w:ascii="Times New Roman" w:hAnsi="Times New Roman"/>
                <w:sz w:val="22"/>
                <w:szCs w:val="22"/>
              </w:rPr>
              <w:t>Прийняття рішення за заявкою</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rPr>
            </w:pPr>
            <w:r w:rsidRPr="0083325F">
              <w:rPr>
                <w:rFonts w:ascii="Times New Roman" w:hAnsi="Times New Roman"/>
              </w:rPr>
              <w:t>Попереднє оцінювання СУБХП</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sz w:val="22"/>
                <w:szCs w:val="22"/>
              </w:rPr>
            </w:pPr>
            <w:r w:rsidRPr="0083325F">
              <w:rPr>
                <w:rFonts w:ascii="Times New Roman" w:hAnsi="Times New Roman"/>
                <w:sz w:val="22"/>
                <w:szCs w:val="22"/>
              </w:rPr>
              <w:t>Підготовка плану аудиту</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Pr>
                <w:rFonts w:ascii="Times New Roman" w:hAnsi="Times New Roman"/>
              </w:rPr>
              <w:t>КГА</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rPr>
            </w:pPr>
            <w:r w:rsidRPr="0083325F">
              <w:rPr>
                <w:rFonts w:ascii="Times New Roman" w:hAnsi="Times New Roman"/>
              </w:rPr>
              <w:t xml:space="preserve">Остаточне оцінювання </w:t>
            </w:r>
            <w:r w:rsidRPr="0083325F">
              <w:rPr>
                <w:rFonts w:ascii="Times New Roman" w:hAnsi="Times New Roman"/>
                <w:sz w:val="22"/>
                <w:szCs w:val="22"/>
              </w:rPr>
              <w:t>СУБХП</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rPr>
            </w:pPr>
            <w:r w:rsidRPr="0083325F">
              <w:rPr>
                <w:rFonts w:ascii="Times New Roman" w:hAnsi="Times New Roman"/>
              </w:rPr>
              <w:t>Оформлення результатів оцінювання</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Pr>
                <w:rFonts w:ascii="Times New Roman" w:hAnsi="Times New Roman"/>
              </w:rPr>
              <w:t>КГА</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rPr>
            </w:pPr>
            <w:r w:rsidRPr="0083325F">
              <w:rPr>
                <w:rFonts w:ascii="Times New Roman" w:hAnsi="Times New Roman"/>
              </w:rPr>
              <w:t>Прийняття рішення щодо сертифікації СУБХП</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2" w:type="dxa"/>
            <w:vAlign w:val="center"/>
          </w:tcPr>
          <w:p w:rsidR="00034346" w:rsidRDefault="00034346" w:rsidP="00FB561D">
            <w:pPr>
              <w:widowControl/>
              <w:suppressLineNumbers/>
              <w:autoSpaceDE w:val="0"/>
              <w:autoSpaceDN w:val="0"/>
              <w:spacing w:before="0" w:line="240" w:lineRule="auto"/>
              <w:ind w:left="0" w:firstLine="0"/>
              <w:jc w:val="center"/>
              <w:rPr>
                <w:rFonts w:ascii="Times New Roman" w:hAnsi="Times New Roman"/>
              </w:rPr>
            </w:pPr>
            <w:r>
              <w:rPr>
                <w:rFonts w:ascii="Times New Roman" w:hAnsi="Times New Roman"/>
              </w:rPr>
              <w:t xml:space="preserve">ГВ </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Pr>
                <w:rFonts w:ascii="Times New Roman" w:hAnsi="Times New Roman"/>
              </w:rPr>
              <w:t>КН</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rPr>
            </w:pPr>
            <w:r w:rsidRPr="0083325F">
              <w:rPr>
                <w:rFonts w:ascii="Times New Roman" w:hAnsi="Times New Roman"/>
              </w:rPr>
              <w:t>Підготовка програми нагляд</w:t>
            </w:r>
            <w:r>
              <w:rPr>
                <w:rFonts w:ascii="Times New Roman" w:hAnsi="Times New Roman"/>
              </w:rPr>
              <w:t>ового аудит</w:t>
            </w:r>
            <w:r w:rsidRPr="0083325F">
              <w:rPr>
                <w:rFonts w:ascii="Times New Roman" w:hAnsi="Times New Roman"/>
              </w:rPr>
              <w:t>у</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НВ</w:t>
            </w: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Pr>
                <w:rFonts w:ascii="Times New Roman" w:hAnsi="Times New Roman"/>
              </w:rPr>
              <w:t>КГА</w:t>
            </w:r>
          </w:p>
        </w:tc>
      </w:tr>
      <w:tr w:rsidR="00034346" w:rsidRPr="0083325F" w:rsidTr="00FB561D">
        <w:tc>
          <w:tcPr>
            <w:tcW w:w="2376" w:type="dxa"/>
            <w:vAlign w:val="center"/>
          </w:tcPr>
          <w:p w:rsidR="00034346" w:rsidRPr="0083325F" w:rsidRDefault="00034346" w:rsidP="00FB561D">
            <w:pPr>
              <w:widowControl/>
              <w:suppressLineNumbers/>
              <w:autoSpaceDE w:val="0"/>
              <w:autoSpaceDN w:val="0"/>
              <w:spacing w:before="0" w:line="240" w:lineRule="auto"/>
              <w:ind w:left="0" w:firstLine="0"/>
              <w:rPr>
                <w:rFonts w:ascii="Times New Roman" w:hAnsi="Times New Roman"/>
              </w:rPr>
            </w:pPr>
            <w:r w:rsidRPr="0083325F">
              <w:rPr>
                <w:rFonts w:ascii="Times New Roman" w:hAnsi="Times New Roman"/>
              </w:rPr>
              <w:t xml:space="preserve">Укладання Угоди про використання сертифіката на </w:t>
            </w:r>
            <w:r w:rsidRPr="0083325F">
              <w:rPr>
                <w:rFonts w:ascii="Times New Roman" w:hAnsi="Times New Roman"/>
                <w:sz w:val="22"/>
                <w:szCs w:val="22"/>
              </w:rPr>
              <w:t>СУБХП</w:t>
            </w:r>
          </w:p>
        </w:tc>
        <w:tc>
          <w:tcPr>
            <w:tcW w:w="197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 ОС</w:t>
            </w:r>
          </w:p>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ЗК ОС</w:t>
            </w:r>
          </w:p>
        </w:tc>
        <w:tc>
          <w:tcPr>
            <w:tcW w:w="1554"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 xml:space="preserve">НВ </w:t>
            </w:r>
          </w:p>
        </w:tc>
        <w:tc>
          <w:tcPr>
            <w:tcW w:w="1922"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c>
          <w:tcPr>
            <w:tcW w:w="1927" w:type="dxa"/>
            <w:vAlign w:val="center"/>
          </w:tcPr>
          <w:p w:rsidR="00034346" w:rsidRPr="006C78AA" w:rsidRDefault="00034346" w:rsidP="00FB561D">
            <w:pPr>
              <w:widowControl/>
              <w:suppressLineNumbers/>
              <w:autoSpaceDE w:val="0"/>
              <w:autoSpaceDN w:val="0"/>
              <w:spacing w:before="0" w:line="240" w:lineRule="auto"/>
              <w:ind w:left="0" w:firstLine="0"/>
              <w:jc w:val="center"/>
              <w:rPr>
                <w:rFonts w:ascii="Times New Roman" w:hAnsi="Times New Roman"/>
              </w:rPr>
            </w:pPr>
            <w:r w:rsidRPr="006C78AA">
              <w:rPr>
                <w:rFonts w:ascii="Times New Roman" w:hAnsi="Times New Roman"/>
              </w:rPr>
              <w:t>КГА</w:t>
            </w:r>
          </w:p>
        </w:tc>
      </w:tr>
    </w:tbl>
    <w:p w:rsidR="00034346" w:rsidRPr="008E4B69" w:rsidRDefault="00034346" w:rsidP="00CA09CA">
      <w:pPr>
        <w:pStyle w:val="Heading1"/>
        <w:suppressLineNumbers/>
        <w:autoSpaceDE w:val="0"/>
        <w:autoSpaceDN w:val="0"/>
        <w:rPr>
          <w:rFonts w:ascii="Times New Roman" w:hAnsi="Times New Roman"/>
          <w:i w:val="0"/>
          <w:iCs/>
          <w:sz w:val="20"/>
        </w:rPr>
      </w:pPr>
      <w:r w:rsidRPr="008E4B69">
        <w:rPr>
          <w:rFonts w:ascii="Times New Roman" w:hAnsi="Times New Roman"/>
          <w:i w:val="0"/>
          <w:sz w:val="20"/>
        </w:rPr>
        <w:t>Примітка: Пояснення скорочень, застосованих в таблиці 2:</w:t>
      </w:r>
    </w:p>
    <w:p w:rsidR="00034346" w:rsidRPr="008E4B69" w:rsidRDefault="00034346" w:rsidP="00CA09CA">
      <w:pPr>
        <w:widowControl/>
        <w:suppressLineNumbers/>
        <w:autoSpaceDE w:val="0"/>
        <w:autoSpaceDN w:val="0"/>
        <w:spacing w:before="0" w:line="240" w:lineRule="auto"/>
        <w:ind w:left="0" w:firstLine="0"/>
        <w:rPr>
          <w:rFonts w:ascii="Times New Roman" w:hAnsi="Times New Roman"/>
        </w:rPr>
      </w:pPr>
      <w:r w:rsidRPr="008E4B69">
        <w:rPr>
          <w:rFonts w:ascii="Times New Roman" w:hAnsi="Times New Roman"/>
        </w:rPr>
        <w:t>К ОС − керівник ОС;</w:t>
      </w:r>
    </w:p>
    <w:p w:rsidR="00034346" w:rsidRPr="008E4B69" w:rsidRDefault="00034346" w:rsidP="00CA09CA">
      <w:pPr>
        <w:widowControl/>
        <w:suppressLineNumbers/>
        <w:autoSpaceDE w:val="0"/>
        <w:autoSpaceDN w:val="0"/>
        <w:spacing w:before="0" w:line="240" w:lineRule="auto"/>
        <w:ind w:left="0" w:firstLine="0"/>
        <w:rPr>
          <w:rFonts w:ascii="Times New Roman" w:hAnsi="Times New Roman"/>
        </w:rPr>
      </w:pPr>
      <w:r w:rsidRPr="008E4B69">
        <w:rPr>
          <w:rFonts w:ascii="Times New Roman" w:hAnsi="Times New Roman"/>
        </w:rPr>
        <w:t>ЗК ОС − заступник керівника ОС;</w:t>
      </w:r>
    </w:p>
    <w:p w:rsidR="00034346" w:rsidRPr="008E4B69" w:rsidRDefault="00034346" w:rsidP="00CA09CA">
      <w:pPr>
        <w:widowControl/>
        <w:suppressLineNumbers/>
        <w:autoSpaceDE w:val="0"/>
        <w:autoSpaceDN w:val="0"/>
        <w:spacing w:before="0" w:line="240" w:lineRule="auto"/>
        <w:ind w:left="0" w:firstLine="0"/>
        <w:rPr>
          <w:rFonts w:ascii="Times New Roman" w:hAnsi="Times New Roman"/>
        </w:rPr>
      </w:pPr>
      <w:r w:rsidRPr="008E4B69">
        <w:rPr>
          <w:rFonts w:ascii="Times New Roman" w:hAnsi="Times New Roman"/>
        </w:rPr>
        <w:t>НВ − начальник відділу з підтвердження і оцінки відповідності та сертифікації систем управління;</w:t>
      </w:r>
    </w:p>
    <w:p w:rsidR="00034346" w:rsidRPr="008E4B69" w:rsidRDefault="00034346" w:rsidP="00CA09CA">
      <w:pPr>
        <w:widowControl/>
        <w:suppressLineNumbers/>
        <w:autoSpaceDE w:val="0"/>
        <w:autoSpaceDN w:val="0"/>
        <w:spacing w:before="0" w:line="240" w:lineRule="auto"/>
        <w:ind w:left="0" w:firstLine="0"/>
        <w:rPr>
          <w:rFonts w:ascii="Times New Roman" w:hAnsi="Times New Roman"/>
        </w:rPr>
      </w:pPr>
      <w:r w:rsidRPr="008E4B69">
        <w:rPr>
          <w:rFonts w:ascii="Times New Roman" w:hAnsi="Times New Roman"/>
        </w:rPr>
        <w:t>КГА − керівник групи з аудиту;</w:t>
      </w:r>
    </w:p>
    <w:p w:rsidR="00034346" w:rsidRPr="00E34C6F" w:rsidRDefault="00034346" w:rsidP="00CA09CA">
      <w:pPr>
        <w:widowControl/>
        <w:suppressLineNumbers/>
        <w:autoSpaceDE w:val="0"/>
        <w:autoSpaceDN w:val="0"/>
        <w:spacing w:before="0" w:line="240" w:lineRule="auto"/>
        <w:ind w:left="0" w:firstLine="0"/>
        <w:rPr>
          <w:rFonts w:ascii="Times New Roman" w:hAnsi="Times New Roman"/>
          <w:sz w:val="28"/>
          <w:szCs w:val="28"/>
        </w:rPr>
      </w:pPr>
      <w:r w:rsidRPr="008E4B69">
        <w:rPr>
          <w:rFonts w:ascii="Times New Roman" w:hAnsi="Times New Roman"/>
        </w:rPr>
        <w:t>ГВ або КН - група верифікації або Комітет з забезпечення неупередженості</w:t>
      </w:r>
      <w:r>
        <w:rPr>
          <w:rFonts w:ascii="Times New Roman" w:hAnsi="Times New Roman"/>
          <w:sz w:val="28"/>
          <w:szCs w:val="28"/>
        </w:rPr>
        <w:t>.</w:t>
      </w:r>
    </w:p>
    <w:p w:rsidR="00034346" w:rsidRDefault="00034346" w:rsidP="00CA09CA">
      <w:pPr>
        <w:pStyle w:val="Heading2"/>
        <w:ind w:firstLine="567"/>
        <w:rPr>
          <w:rFonts w:ascii="Times New Roman" w:hAnsi="Times New Roman" w:cs="Times New Roman"/>
          <w:sz w:val="28"/>
          <w:szCs w:val="28"/>
        </w:rPr>
      </w:pPr>
    </w:p>
    <w:p w:rsidR="00034346" w:rsidRPr="005B3E57" w:rsidRDefault="00034346" w:rsidP="00CA09CA">
      <w:pPr>
        <w:pStyle w:val="Heading2"/>
        <w:ind w:firstLine="567"/>
        <w:jc w:val="left"/>
        <w:rPr>
          <w:rFonts w:ascii="Times New Roman" w:hAnsi="Times New Roman" w:cs="Times New Roman"/>
          <w:iCs/>
          <w:color w:val="000000"/>
          <w:spacing w:val="4"/>
          <w:sz w:val="28"/>
          <w:szCs w:val="28"/>
        </w:rPr>
      </w:pPr>
      <w:r>
        <w:rPr>
          <w:rFonts w:ascii="Times New Roman" w:hAnsi="Times New Roman" w:cs="Times New Roman"/>
          <w:sz w:val="28"/>
          <w:szCs w:val="28"/>
        </w:rPr>
        <w:t>5.9</w:t>
      </w:r>
      <w:r w:rsidRPr="005B3E57">
        <w:rPr>
          <w:rFonts w:ascii="Times New Roman" w:hAnsi="Times New Roman" w:cs="Times New Roman"/>
          <w:sz w:val="28"/>
          <w:szCs w:val="28"/>
        </w:rPr>
        <w:t xml:space="preserve"> Конфіденційність</w:t>
      </w:r>
    </w:p>
    <w:p w:rsidR="00034346" w:rsidRPr="00B37D1D" w:rsidRDefault="00034346" w:rsidP="00CA09CA">
      <w:pPr>
        <w:suppressLineNumbers/>
        <w:shd w:val="clear" w:color="auto" w:fill="FFFFFF"/>
        <w:autoSpaceDE w:val="0"/>
        <w:autoSpaceDN w:val="0"/>
        <w:adjustRightInd w:val="0"/>
        <w:spacing w:before="0" w:line="240" w:lineRule="auto"/>
        <w:ind w:left="0" w:firstLine="548"/>
        <w:jc w:val="both"/>
        <w:rPr>
          <w:rFonts w:ascii="Times New Roman" w:hAnsi="Times New Roman"/>
          <w:color w:val="000000"/>
          <w:spacing w:val="4"/>
          <w:sz w:val="28"/>
          <w:szCs w:val="28"/>
        </w:rPr>
      </w:pPr>
      <w:r w:rsidRPr="00B37D1D">
        <w:rPr>
          <w:rFonts w:ascii="Times New Roman" w:hAnsi="Times New Roman"/>
          <w:color w:val="000000"/>
          <w:spacing w:val="4"/>
          <w:sz w:val="28"/>
          <w:szCs w:val="28"/>
        </w:rPr>
        <w:t>Конфіденційність інформації, яку одержано під час робіт з сертифікації СУ</w:t>
      </w:r>
      <w:r>
        <w:rPr>
          <w:rFonts w:ascii="Times New Roman" w:hAnsi="Times New Roman"/>
          <w:color w:val="000000"/>
          <w:spacing w:val="4"/>
          <w:sz w:val="28"/>
          <w:szCs w:val="28"/>
        </w:rPr>
        <w:t>БХП</w:t>
      </w:r>
      <w:r w:rsidRPr="00B37D1D">
        <w:rPr>
          <w:rFonts w:ascii="Times New Roman" w:hAnsi="Times New Roman"/>
          <w:color w:val="000000"/>
          <w:spacing w:val="4"/>
          <w:sz w:val="28"/>
          <w:szCs w:val="28"/>
        </w:rPr>
        <w:t>, повинна забезпечуватись всіма учасниками робіт з сертифікації.</w:t>
      </w:r>
    </w:p>
    <w:p w:rsidR="00034346" w:rsidRPr="00B37D1D" w:rsidRDefault="00034346" w:rsidP="00CA09CA">
      <w:pPr>
        <w:suppressLineNumbers/>
        <w:shd w:val="clear" w:color="auto" w:fill="FFFFFF"/>
        <w:autoSpaceDE w:val="0"/>
        <w:autoSpaceDN w:val="0"/>
        <w:adjustRightInd w:val="0"/>
        <w:spacing w:before="0" w:line="240" w:lineRule="auto"/>
        <w:ind w:left="0" w:firstLine="548"/>
        <w:jc w:val="both"/>
        <w:rPr>
          <w:rFonts w:ascii="Times New Roman" w:hAnsi="Times New Roman"/>
          <w:color w:val="000000"/>
          <w:spacing w:val="4"/>
          <w:sz w:val="28"/>
          <w:szCs w:val="28"/>
        </w:rPr>
      </w:pPr>
      <w:r w:rsidRPr="00B37D1D">
        <w:rPr>
          <w:rFonts w:ascii="Times New Roman" w:hAnsi="Times New Roman"/>
          <w:color w:val="000000"/>
          <w:spacing w:val="4"/>
          <w:sz w:val="28"/>
          <w:szCs w:val="28"/>
        </w:rPr>
        <w:t>ОС несе відповідальність за розголошення конфіденційної інформації.</w:t>
      </w:r>
    </w:p>
    <w:p w:rsidR="00034346" w:rsidRPr="00B37D1D" w:rsidRDefault="00034346" w:rsidP="00CA09CA">
      <w:pPr>
        <w:suppressLineNumbers/>
        <w:shd w:val="clear" w:color="auto" w:fill="FFFFFF"/>
        <w:autoSpaceDE w:val="0"/>
        <w:autoSpaceDN w:val="0"/>
        <w:adjustRightInd w:val="0"/>
        <w:spacing w:before="0" w:line="240" w:lineRule="auto"/>
        <w:ind w:left="0" w:firstLine="548"/>
        <w:jc w:val="both"/>
        <w:rPr>
          <w:rFonts w:ascii="Times New Roman" w:hAnsi="Times New Roman"/>
          <w:color w:val="000000"/>
          <w:spacing w:val="4"/>
          <w:sz w:val="28"/>
          <w:szCs w:val="28"/>
        </w:rPr>
      </w:pPr>
      <w:r w:rsidRPr="00B37D1D">
        <w:rPr>
          <w:rFonts w:ascii="Times New Roman" w:hAnsi="Times New Roman"/>
          <w:color w:val="000000"/>
          <w:spacing w:val="4"/>
          <w:sz w:val="28"/>
          <w:szCs w:val="28"/>
        </w:rPr>
        <w:t>Персонал ОС та члени групи аудиту не можуть розголошувати зміст документів, будь-яку іншу отриману під час сертифікації інформацію або зміст документів, оформлених за результатами сертифікації.</w:t>
      </w:r>
    </w:p>
    <w:p w:rsidR="00034346" w:rsidRPr="00B37D1D" w:rsidRDefault="00034346" w:rsidP="00CA09CA">
      <w:pPr>
        <w:suppressLineNumbers/>
        <w:shd w:val="clear" w:color="auto" w:fill="FFFFFF"/>
        <w:autoSpaceDE w:val="0"/>
        <w:autoSpaceDN w:val="0"/>
        <w:adjustRightInd w:val="0"/>
        <w:spacing w:before="0" w:line="240" w:lineRule="auto"/>
        <w:ind w:left="0" w:firstLine="548"/>
        <w:jc w:val="both"/>
        <w:rPr>
          <w:rFonts w:ascii="Times New Roman" w:hAnsi="Times New Roman"/>
          <w:color w:val="000000"/>
          <w:spacing w:val="4"/>
          <w:sz w:val="28"/>
          <w:szCs w:val="28"/>
        </w:rPr>
      </w:pPr>
      <w:r w:rsidRPr="00B37D1D">
        <w:rPr>
          <w:rFonts w:ascii="Times New Roman" w:hAnsi="Times New Roman"/>
          <w:color w:val="000000"/>
          <w:spacing w:val="4"/>
          <w:sz w:val="28"/>
          <w:szCs w:val="28"/>
        </w:rPr>
        <w:t>Не допускається передача будь-кому без чітко висловленої згоди з боку організації – Заявника документів, пов’язаних з сертифікацією, якщо тільки це не передбачено чинним законодавством.</w:t>
      </w:r>
    </w:p>
    <w:p w:rsidR="00034346" w:rsidRPr="00871549" w:rsidRDefault="00034346" w:rsidP="00CA09CA">
      <w:pPr>
        <w:suppressLineNumbers/>
        <w:shd w:val="clear" w:color="auto" w:fill="FFFFFF"/>
        <w:autoSpaceDE w:val="0"/>
        <w:autoSpaceDN w:val="0"/>
        <w:adjustRightInd w:val="0"/>
        <w:spacing w:before="0" w:line="240" w:lineRule="auto"/>
        <w:ind w:left="0" w:firstLine="548"/>
        <w:jc w:val="both"/>
        <w:rPr>
          <w:rFonts w:ascii="Times New Roman" w:hAnsi="Times New Roman"/>
          <w:sz w:val="28"/>
          <w:szCs w:val="28"/>
        </w:rPr>
      </w:pPr>
      <w:r w:rsidRPr="00B37D1D">
        <w:rPr>
          <w:rFonts w:ascii="Times New Roman" w:hAnsi="Times New Roman"/>
          <w:color w:val="000000"/>
          <w:spacing w:val="4"/>
          <w:sz w:val="28"/>
          <w:szCs w:val="28"/>
        </w:rPr>
        <w:t>У разі вимагання будь-ким розголошення змісту документів, пов’язаних з сертифікацією, необхідно якнайшвидше повідомити про це організацію-Заявника.</w:t>
      </w:r>
      <w:r>
        <w:rPr>
          <w:rFonts w:ascii="Times New Roman" w:hAnsi="Times New Roman"/>
          <w:color w:val="000000"/>
          <w:spacing w:val="4"/>
          <w:sz w:val="28"/>
          <w:szCs w:val="28"/>
        </w:rPr>
        <w:t xml:space="preserve"> Питання щодо конфіденційності прописані у </w:t>
      </w:r>
      <w:r w:rsidRPr="00D410F3">
        <w:rPr>
          <w:rFonts w:ascii="Times New Roman" w:hAnsi="Times New Roman"/>
          <w:sz w:val="28"/>
          <w:szCs w:val="28"/>
        </w:rPr>
        <w:t>І-3-</w:t>
      </w:r>
      <w:r>
        <w:rPr>
          <w:rFonts w:ascii="Times New Roman" w:hAnsi="Times New Roman"/>
          <w:sz w:val="28"/>
          <w:szCs w:val="28"/>
        </w:rPr>
        <w:t>21</w:t>
      </w:r>
    </w:p>
    <w:p w:rsidR="00034346" w:rsidRDefault="00034346" w:rsidP="00CA09CA">
      <w:pPr>
        <w:suppressLineNumbers/>
        <w:spacing w:before="0" w:line="240" w:lineRule="auto"/>
        <w:ind w:left="0" w:firstLine="567"/>
        <w:rPr>
          <w:rFonts w:ascii="Times New Roman" w:hAnsi="Times New Roman"/>
          <w:b/>
          <w:bCs/>
          <w:sz w:val="28"/>
          <w:szCs w:val="28"/>
        </w:rPr>
      </w:pPr>
    </w:p>
    <w:p w:rsidR="00034346" w:rsidRPr="00B37D1D" w:rsidRDefault="00034346" w:rsidP="00CA09CA">
      <w:pPr>
        <w:suppressLineNumbers/>
        <w:spacing w:before="0" w:line="240" w:lineRule="auto"/>
        <w:ind w:left="0" w:firstLine="567"/>
        <w:rPr>
          <w:rFonts w:ascii="Times New Roman" w:hAnsi="Times New Roman"/>
          <w:b/>
          <w:bCs/>
          <w:sz w:val="28"/>
          <w:szCs w:val="28"/>
        </w:rPr>
      </w:pPr>
      <w:r>
        <w:rPr>
          <w:rFonts w:ascii="Times New Roman" w:hAnsi="Times New Roman"/>
          <w:b/>
          <w:bCs/>
          <w:sz w:val="28"/>
          <w:szCs w:val="28"/>
        </w:rPr>
        <w:t>5.10</w:t>
      </w:r>
      <w:r w:rsidRPr="00B37D1D">
        <w:rPr>
          <w:rFonts w:ascii="Times New Roman" w:hAnsi="Times New Roman"/>
          <w:b/>
          <w:bCs/>
          <w:sz w:val="28"/>
          <w:szCs w:val="28"/>
        </w:rPr>
        <w:t xml:space="preserve"> Апеляції</w:t>
      </w:r>
      <w:r>
        <w:rPr>
          <w:rFonts w:ascii="Times New Roman" w:hAnsi="Times New Roman"/>
          <w:b/>
          <w:bCs/>
          <w:sz w:val="28"/>
          <w:szCs w:val="28"/>
        </w:rPr>
        <w:t xml:space="preserve"> та скарги</w:t>
      </w:r>
    </w:p>
    <w:p w:rsidR="00034346" w:rsidRPr="00B37D1D" w:rsidRDefault="00034346" w:rsidP="00CA09CA">
      <w:pPr>
        <w:suppressLineNumbers/>
        <w:spacing w:before="0" w:line="240" w:lineRule="auto"/>
        <w:ind w:left="0" w:firstLine="567"/>
        <w:jc w:val="both"/>
        <w:rPr>
          <w:rFonts w:ascii="Times New Roman" w:hAnsi="Times New Roman"/>
          <w:sz w:val="28"/>
          <w:szCs w:val="28"/>
        </w:rPr>
      </w:pPr>
      <w:r w:rsidRPr="00B37D1D">
        <w:rPr>
          <w:rFonts w:ascii="Times New Roman" w:hAnsi="Times New Roman"/>
          <w:sz w:val="28"/>
          <w:szCs w:val="28"/>
        </w:rPr>
        <w:t>Якщо заявник бажає опротестувати рішення щодо процедури проведення сертифікації СУ</w:t>
      </w:r>
      <w:r>
        <w:rPr>
          <w:rFonts w:ascii="Times New Roman" w:hAnsi="Times New Roman"/>
          <w:sz w:val="28"/>
          <w:szCs w:val="28"/>
        </w:rPr>
        <w:t>БХП</w:t>
      </w:r>
      <w:r w:rsidRPr="00B37D1D">
        <w:rPr>
          <w:rFonts w:ascii="Times New Roman" w:hAnsi="Times New Roman"/>
          <w:sz w:val="28"/>
          <w:szCs w:val="28"/>
        </w:rPr>
        <w:t xml:space="preserve"> та її результатів, він повинен подати до ОС письмову апеляцію не пізніше одного місяця після одержання повідомлення про прийняте рішення. Подання апеляції не зупиняє дії прийнятого рішення.</w:t>
      </w:r>
    </w:p>
    <w:p w:rsidR="00034346" w:rsidRPr="00596698" w:rsidRDefault="00034346" w:rsidP="00CA09CA">
      <w:pPr>
        <w:suppressLineNumbers/>
        <w:spacing w:before="0" w:line="240" w:lineRule="auto"/>
        <w:ind w:left="0" w:firstLine="567"/>
        <w:jc w:val="both"/>
        <w:rPr>
          <w:rFonts w:ascii="Times New Roman" w:hAnsi="Times New Roman"/>
          <w:color w:val="000000"/>
          <w:sz w:val="28"/>
          <w:szCs w:val="28"/>
        </w:rPr>
      </w:pPr>
      <w:r w:rsidRPr="00B37D1D">
        <w:rPr>
          <w:rFonts w:ascii="Times New Roman" w:hAnsi="Times New Roman"/>
          <w:sz w:val="28"/>
          <w:szCs w:val="28"/>
        </w:rPr>
        <w:t xml:space="preserve">Розгляд </w:t>
      </w:r>
      <w:r>
        <w:rPr>
          <w:rFonts w:ascii="Times New Roman" w:hAnsi="Times New Roman"/>
          <w:sz w:val="28"/>
          <w:szCs w:val="28"/>
        </w:rPr>
        <w:t>апеляцій та скарг</w:t>
      </w:r>
      <w:r w:rsidRPr="00B37D1D">
        <w:rPr>
          <w:rFonts w:ascii="Times New Roman" w:hAnsi="Times New Roman"/>
          <w:sz w:val="28"/>
          <w:szCs w:val="28"/>
        </w:rPr>
        <w:t xml:space="preserve"> проводиться згідно</w:t>
      </w:r>
      <w:r w:rsidRPr="00B37D1D">
        <w:rPr>
          <w:rFonts w:ascii="Times New Roman" w:hAnsi="Times New Roman"/>
          <w:color w:val="FF0000"/>
          <w:sz w:val="28"/>
          <w:szCs w:val="28"/>
        </w:rPr>
        <w:t xml:space="preserve"> </w:t>
      </w:r>
      <w:r w:rsidRPr="00B37D1D">
        <w:rPr>
          <w:rFonts w:ascii="Times New Roman" w:hAnsi="Times New Roman"/>
          <w:color w:val="000000"/>
          <w:sz w:val="28"/>
          <w:szCs w:val="28"/>
        </w:rPr>
        <w:t>М.ОСП-7-</w:t>
      </w:r>
      <w:r>
        <w:rPr>
          <w:rFonts w:ascii="Times New Roman" w:hAnsi="Times New Roman"/>
          <w:color w:val="000000"/>
          <w:sz w:val="28"/>
          <w:szCs w:val="28"/>
        </w:rPr>
        <w:t>2</w:t>
      </w:r>
      <w:r w:rsidRPr="00B37D1D">
        <w:rPr>
          <w:rFonts w:ascii="Times New Roman" w:hAnsi="Times New Roman"/>
          <w:color w:val="000000"/>
          <w:sz w:val="28"/>
          <w:szCs w:val="28"/>
        </w:rPr>
        <w:t>1.</w:t>
      </w:r>
    </w:p>
    <w:p w:rsidR="00034346" w:rsidRDefault="00034346">
      <w:pPr>
        <w:rPr>
          <w:rFonts w:cs="Arial"/>
        </w:rPr>
      </w:pPr>
    </w:p>
    <w:sectPr w:rsidR="00034346" w:rsidSect="00B67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6"/>
      <w:numFmt w:val="bullet"/>
      <w:lvlText w:val="-"/>
      <w:lvlJc w:val="left"/>
      <w:pPr>
        <w:tabs>
          <w:tab w:val="num" w:pos="644"/>
        </w:tabs>
        <w:ind w:left="644" w:hanging="360"/>
      </w:pPr>
      <w:rPr>
        <w:rFonts w:ascii="Arial" w:hAnsi="Arial"/>
        <w:i/>
      </w:rPr>
    </w:lvl>
  </w:abstractNum>
  <w:abstractNum w:abstractNumId="1">
    <w:nsid w:val="01874E28"/>
    <w:multiLevelType w:val="singleLevel"/>
    <w:tmpl w:val="223A6A1C"/>
    <w:lvl w:ilvl="0">
      <w:start w:val="1"/>
      <w:numFmt w:val="bullet"/>
      <w:lvlText w:val="-"/>
      <w:lvlJc w:val="left"/>
      <w:pPr>
        <w:tabs>
          <w:tab w:val="num" w:pos="1069"/>
        </w:tabs>
        <w:ind w:left="1069" w:hanging="360"/>
      </w:pPr>
      <w:rPr>
        <w:rFonts w:ascii="Times New Roman" w:hAnsi="Times New Roman" w:hint="default"/>
      </w:rPr>
    </w:lvl>
  </w:abstractNum>
  <w:abstractNum w:abstractNumId="2">
    <w:nsid w:val="05FD5A36"/>
    <w:multiLevelType w:val="hybridMultilevel"/>
    <w:tmpl w:val="3F10C8CE"/>
    <w:lvl w:ilvl="0" w:tplc="FFFFFFFF">
      <w:start w:val="4"/>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DC598A"/>
    <w:multiLevelType w:val="hybridMultilevel"/>
    <w:tmpl w:val="A9C0A368"/>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7C25A2B"/>
    <w:multiLevelType w:val="hybridMultilevel"/>
    <w:tmpl w:val="04F0C2E2"/>
    <w:lvl w:ilvl="0" w:tplc="D632CCA8">
      <w:start w:val="7"/>
      <w:numFmt w:val="decimal"/>
      <w:lvlText w:val="%1."/>
      <w:lvlJc w:val="left"/>
      <w:pPr>
        <w:tabs>
          <w:tab w:val="num" w:pos="720"/>
        </w:tabs>
        <w:ind w:left="720" w:hanging="360"/>
      </w:pPr>
      <w:rPr>
        <w:rFonts w:cs="Times New Roman" w:hint="default"/>
      </w:rPr>
    </w:lvl>
    <w:lvl w:ilvl="1" w:tplc="CA247C84">
      <w:numFmt w:val="none"/>
      <w:lvlText w:val=""/>
      <w:lvlJc w:val="left"/>
      <w:pPr>
        <w:tabs>
          <w:tab w:val="num" w:pos="360"/>
        </w:tabs>
      </w:pPr>
      <w:rPr>
        <w:rFonts w:cs="Times New Roman"/>
      </w:rPr>
    </w:lvl>
    <w:lvl w:ilvl="2" w:tplc="7A9E6BD0">
      <w:numFmt w:val="none"/>
      <w:lvlText w:val=""/>
      <w:lvlJc w:val="left"/>
      <w:pPr>
        <w:tabs>
          <w:tab w:val="num" w:pos="360"/>
        </w:tabs>
      </w:pPr>
      <w:rPr>
        <w:rFonts w:cs="Times New Roman"/>
      </w:rPr>
    </w:lvl>
    <w:lvl w:ilvl="3" w:tplc="8D6AA934">
      <w:numFmt w:val="none"/>
      <w:lvlText w:val=""/>
      <w:lvlJc w:val="left"/>
      <w:pPr>
        <w:tabs>
          <w:tab w:val="num" w:pos="360"/>
        </w:tabs>
      </w:pPr>
      <w:rPr>
        <w:rFonts w:cs="Times New Roman"/>
      </w:rPr>
    </w:lvl>
    <w:lvl w:ilvl="4" w:tplc="AFF85058">
      <w:numFmt w:val="none"/>
      <w:lvlText w:val=""/>
      <w:lvlJc w:val="left"/>
      <w:pPr>
        <w:tabs>
          <w:tab w:val="num" w:pos="360"/>
        </w:tabs>
      </w:pPr>
      <w:rPr>
        <w:rFonts w:cs="Times New Roman"/>
      </w:rPr>
    </w:lvl>
    <w:lvl w:ilvl="5" w:tplc="8E72265A">
      <w:numFmt w:val="none"/>
      <w:lvlText w:val=""/>
      <w:lvlJc w:val="left"/>
      <w:pPr>
        <w:tabs>
          <w:tab w:val="num" w:pos="360"/>
        </w:tabs>
      </w:pPr>
      <w:rPr>
        <w:rFonts w:cs="Times New Roman"/>
      </w:rPr>
    </w:lvl>
    <w:lvl w:ilvl="6" w:tplc="CA5CA1D4">
      <w:numFmt w:val="none"/>
      <w:lvlText w:val=""/>
      <w:lvlJc w:val="left"/>
      <w:pPr>
        <w:tabs>
          <w:tab w:val="num" w:pos="360"/>
        </w:tabs>
      </w:pPr>
      <w:rPr>
        <w:rFonts w:cs="Times New Roman"/>
      </w:rPr>
    </w:lvl>
    <w:lvl w:ilvl="7" w:tplc="C08EBF66">
      <w:numFmt w:val="none"/>
      <w:lvlText w:val=""/>
      <w:lvlJc w:val="left"/>
      <w:pPr>
        <w:tabs>
          <w:tab w:val="num" w:pos="360"/>
        </w:tabs>
      </w:pPr>
      <w:rPr>
        <w:rFonts w:cs="Times New Roman"/>
      </w:rPr>
    </w:lvl>
    <w:lvl w:ilvl="8" w:tplc="1CF2DCDE">
      <w:numFmt w:val="none"/>
      <w:lvlText w:val=""/>
      <w:lvlJc w:val="left"/>
      <w:pPr>
        <w:tabs>
          <w:tab w:val="num" w:pos="360"/>
        </w:tabs>
      </w:pPr>
      <w:rPr>
        <w:rFonts w:cs="Times New Roman"/>
      </w:rPr>
    </w:lvl>
  </w:abstractNum>
  <w:abstractNum w:abstractNumId="5">
    <w:nsid w:val="0C9B4025"/>
    <w:multiLevelType w:val="hybridMultilevel"/>
    <w:tmpl w:val="57803FA8"/>
    <w:lvl w:ilvl="0" w:tplc="75B2AD2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2625A3"/>
    <w:multiLevelType w:val="multilevel"/>
    <w:tmpl w:val="339EAB6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202D24AF"/>
    <w:multiLevelType w:val="hybridMultilevel"/>
    <w:tmpl w:val="890C2BD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35A5DDD"/>
    <w:multiLevelType w:val="hybridMultilevel"/>
    <w:tmpl w:val="58CAD814"/>
    <w:lvl w:ilvl="0" w:tplc="6610ED9E">
      <w:start w:val="1"/>
      <w:numFmt w:val="bullet"/>
      <w:lvlText w:val="-"/>
      <w:lvlJc w:val="left"/>
      <w:pPr>
        <w:tabs>
          <w:tab w:val="num" w:pos="720"/>
        </w:tabs>
        <w:ind w:left="720" w:hanging="360"/>
      </w:pPr>
      <w:rPr>
        <w:rFonts w:ascii="Times New Roman CYR" w:eastAsia="Times New Roman"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7515E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315B2BC0"/>
    <w:multiLevelType w:val="hybridMultilevel"/>
    <w:tmpl w:val="5F5A98E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FC51C4"/>
    <w:multiLevelType w:val="hybridMultilevel"/>
    <w:tmpl w:val="9C002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603651"/>
    <w:multiLevelType w:val="hybridMultilevel"/>
    <w:tmpl w:val="EB5AA132"/>
    <w:lvl w:ilvl="0" w:tplc="0419000F">
      <w:start w:val="1"/>
      <w:numFmt w:val="decimal"/>
      <w:lvlText w:val="%1."/>
      <w:lvlJc w:val="left"/>
      <w:pPr>
        <w:tabs>
          <w:tab w:val="num" w:pos="794"/>
        </w:tabs>
        <w:ind w:left="794" w:hanging="360"/>
      </w:pPr>
      <w:rPr>
        <w:rFonts w:cs="Times New Roman"/>
      </w:rPr>
    </w:lvl>
    <w:lvl w:ilvl="1" w:tplc="04190019">
      <w:start w:val="1"/>
      <w:numFmt w:val="lowerLetter"/>
      <w:lvlText w:val="%2."/>
      <w:lvlJc w:val="left"/>
      <w:pPr>
        <w:tabs>
          <w:tab w:val="num" w:pos="1514"/>
        </w:tabs>
        <w:ind w:left="1514" w:hanging="360"/>
      </w:pPr>
      <w:rPr>
        <w:rFonts w:cs="Times New Roman"/>
      </w:rPr>
    </w:lvl>
    <w:lvl w:ilvl="2" w:tplc="0419001B">
      <w:start w:val="1"/>
      <w:numFmt w:val="lowerRoman"/>
      <w:lvlText w:val="%3."/>
      <w:lvlJc w:val="right"/>
      <w:pPr>
        <w:tabs>
          <w:tab w:val="num" w:pos="2234"/>
        </w:tabs>
        <w:ind w:left="2234" w:hanging="180"/>
      </w:pPr>
      <w:rPr>
        <w:rFonts w:cs="Times New Roman"/>
      </w:rPr>
    </w:lvl>
    <w:lvl w:ilvl="3" w:tplc="0419000F">
      <w:start w:val="1"/>
      <w:numFmt w:val="decimal"/>
      <w:lvlText w:val="%4."/>
      <w:lvlJc w:val="left"/>
      <w:pPr>
        <w:tabs>
          <w:tab w:val="num" w:pos="2954"/>
        </w:tabs>
        <w:ind w:left="2954" w:hanging="360"/>
      </w:pPr>
      <w:rPr>
        <w:rFonts w:cs="Times New Roman"/>
      </w:rPr>
    </w:lvl>
    <w:lvl w:ilvl="4" w:tplc="04190019">
      <w:start w:val="1"/>
      <w:numFmt w:val="lowerLetter"/>
      <w:lvlText w:val="%5."/>
      <w:lvlJc w:val="left"/>
      <w:pPr>
        <w:tabs>
          <w:tab w:val="num" w:pos="3674"/>
        </w:tabs>
        <w:ind w:left="3674" w:hanging="360"/>
      </w:pPr>
      <w:rPr>
        <w:rFonts w:cs="Times New Roman"/>
      </w:rPr>
    </w:lvl>
    <w:lvl w:ilvl="5" w:tplc="0419001B">
      <w:start w:val="1"/>
      <w:numFmt w:val="lowerRoman"/>
      <w:lvlText w:val="%6."/>
      <w:lvlJc w:val="right"/>
      <w:pPr>
        <w:tabs>
          <w:tab w:val="num" w:pos="4394"/>
        </w:tabs>
        <w:ind w:left="4394" w:hanging="180"/>
      </w:pPr>
      <w:rPr>
        <w:rFonts w:cs="Times New Roman"/>
      </w:rPr>
    </w:lvl>
    <w:lvl w:ilvl="6" w:tplc="0419000F">
      <w:start w:val="1"/>
      <w:numFmt w:val="decimal"/>
      <w:lvlText w:val="%7."/>
      <w:lvlJc w:val="left"/>
      <w:pPr>
        <w:tabs>
          <w:tab w:val="num" w:pos="5114"/>
        </w:tabs>
        <w:ind w:left="5114" w:hanging="360"/>
      </w:pPr>
      <w:rPr>
        <w:rFonts w:cs="Times New Roman"/>
      </w:rPr>
    </w:lvl>
    <w:lvl w:ilvl="7" w:tplc="04190019">
      <w:start w:val="1"/>
      <w:numFmt w:val="lowerLetter"/>
      <w:lvlText w:val="%8."/>
      <w:lvlJc w:val="left"/>
      <w:pPr>
        <w:tabs>
          <w:tab w:val="num" w:pos="5834"/>
        </w:tabs>
        <w:ind w:left="5834" w:hanging="360"/>
      </w:pPr>
      <w:rPr>
        <w:rFonts w:cs="Times New Roman"/>
      </w:rPr>
    </w:lvl>
    <w:lvl w:ilvl="8" w:tplc="0419001B">
      <w:start w:val="1"/>
      <w:numFmt w:val="lowerRoman"/>
      <w:lvlText w:val="%9."/>
      <w:lvlJc w:val="right"/>
      <w:pPr>
        <w:tabs>
          <w:tab w:val="num" w:pos="6554"/>
        </w:tabs>
        <w:ind w:left="6554" w:hanging="180"/>
      </w:pPr>
      <w:rPr>
        <w:rFonts w:cs="Times New Roman"/>
      </w:rPr>
    </w:lvl>
  </w:abstractNum>
  <w:abstractNum w:abstractNumId="13">
    <w:nsid w:val="35C63A35"/>
    <w:multiLevelType w:val="hybridMultilevel"/>
    <w:tmpl w:val="A02ADCD8"/>
    <w:lvl w:ilvl="0" w:tplc="A9DCE5B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B87630E"/>
    <w:multiLevelType w:val="hybridMultilevel"/>
    <w:tmpl w:val="A1BE8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CD5762C"/>
    <w:multiLevelType w:val="hybridMultilevel"/>
    <w:tmpl w:val="2334EF00"/>
    <w:lvl w:ilvl="0" w:tplc="2E32B4C0">
      <w:start w:val="1"/>
      <w:numFmt w:val="bullet"/>
      <w:lvlText w:val=""/>
      <w:lvlJc w:val="left"/>
      <w:pPr>
        <w:tabs>
          <w:tab w:val="num" w:pos="1287"/>
        </w:tabs>
        <w:ind w:left="1287" w:hanging="360"/>
      </w:pPr>
      <w:rPr>
        <w:rFonts w:ascii="Symbol" w:hAnsi="Symbol" w:hint="default"/>
      </w:rPr>
    </w:lvl>
    <w:lvl w:ilvl="1" w:tplc="4A0E60EC">
      <w:start w:val="1"/>
      <w:numFmt w:val="bullet"/>
      <w:lvlText w:val=""/>
      <w:lvlJc w:val="left"/>
      <w:pPr>
        <w:tabs>
          <w:tab w:val="num" w:pos="2367"/>
        </w:tabs>
        <w:ind w:left="2367" w:hanging="360"/>
      </w:pPr>
      <w:rPr>
        <w:rFonts w:ascii="Symbol" w:hAnsi="Symbol"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6">
    <w:nsid w:val="3F35118F"/>
    <w:multiLevelType w:val="hybridMultilevel"/>
    <w:tmpl w:val="92786B38"/>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7B7094A"/>
    <w:multiLevelType w:val="hybridMultilevel"/>
    <w:tmpl w:val="35E27AD4"/>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8">
    <w:nsid w:val="495D3761"/>
    <w:multiLevelType w:val="multilevel"/>
    <w:tmpl w:val="730ABA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4CC44A16"/>
    <w:multiLevelType w:val="singleLevel"/>
    <w:tmpl w:val="F8BAA844"/>
    <w:lvl w:ilvl="0">
      <w:start w:val="5"/>
      <w:numFmt w:val="bullet"/>
      <w:lvlText w:val="-"/>
      <w:lvlJc w:val="left"/>
      <w:pPr>
        <w:tabs>
          <w:tab w:val="num" w:pos="360"/>
        </w:tabs>
        <w:ind w:left="360" w:hanging="360"/>
      </w:pPr>
      <w:rPr>
        <w:rFonts w:hint="default"/>
      </w:rPr>
    </w:lvl>
  </w:abstractNum>
  <w:abstractNum w:abstractNumId="20">
    <w:nsid w:val="50A5173F"/>
    <w:multiLevelType w:val="hybridMultilevel"/>
    <w:tmpl w:val="792ACD44"/>
    <w:lvl w:ilvl="0" w:tplc="0419000F">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50F10649"/>
    <w:multiLevelType w:val="hybridMultilevel"/>
    <w:tmpl w:val="A858D58C"/>
    <w:lvl w:ilvl="0" w:tplc="52144C44">
      <w:start w:val="1"/>
      <w:numFmt w:val="bullet"/>
      <w:lvlText w:val=""/>
      <w:lvlJc w:val="left"/>
      <w:pPr>
        <w:tabs>
          <w:tab w:val="num" w:pos="1636"/>
        </w:tabs>
        <w:ind w:left="163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577F5A58"/>
    <w:multiLevelType w:val="hybridMultilevel"/>
    <w:tmpl w:val="B1629FD2"/>
    <w:lvl w:ilvl="0" w:tplc="04190011">
      <w:start w:val="1"/>
      <w:numFmt w:val="bullet"/>
      <w:lvlText w:val=""/>
      <w:lvlJc w:val="left"/>
      <w:pPr>
        <w:tabs>
          <w:tab w:val="num" w:pos="786"/>
        </w:tabs>
        <w:ind w:left="786"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23">
    <w:nsid w:val="58FA2B0F"/>
    <w:multiLevelType w:val="hybridMultilevel"/>
    <w:tmpl w:val="26D4FA44"/>
    <w:lvl w:ilvl="0" w:tplc="2E32B4C0">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C63024B"/>
    <w:multiLevelType w:val="hybridMultilevel"/>
    <w:tmpl w:val="E93413AC"/>
    <w:lvl w:ilvl="0" w:tplc="7CA440D0">
      <w:start w:val="3"/>
      <w:numFmt w:val="bullet"/>
      <w:lvlText w:val="–"/>
      <w:lvlJc w:val="left"/>
      <w:pPr>
        <w:tabs>
          <w:tab w:val="num" w:pos="1362"/>
        </w:tabs>
        <w:ind w:left="1362" w:hanging="795"/>
      </w:pPr>
      <w:rPr>
        <w:rFonts w:ascii="Arial" w:eastAsia="Times New Roman" w:hAnsi="Aria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5F8D6320"/>
    <w:multiLevelType w:val="hybridMultilevel"/>
    <w:tmpl w:val="BC60256A"/>
    <w:lvl w:ilvl="0" w:tplc="4E6C00B0">
      <w:start w:val="5"/>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6892778B"/>
    <w:multiLevelType w:val="hybridMultilevel"/>
    <w:tmpl w:val="C060CE22"/>
    <w:lvl w:ilvl="0" w:tplc="9AA2BFC6">
      <w:start w:val="14"/>
      <w:numFmt w:val="decimal"/>
      <w:lvlText w:val="%1."/>
      <w:lvlJc w:val="left"/>
      <w:pPr>
        <w:tabs>
          <w:tab w:val="num" w:pos="400"/>
        </w:tabs>
        <w:ind w:left="400" w:hanging="360"/>
      </w:pPr>
      <w:rPr>
        <w:rFonts w:cs="Times New Roman" w:hint="default"/>
      </w:rPr>
    </w:lvl>
    <w:lvl w:ilvl="1" w:tplc="8B1C5990">
      <w:numFmt w:val="none"/>
      <w:lvlText w:val=""/>
      <w:lvlJc w:val="left"/>
      <w:pPr>
        <w:tabs>
          <w:tab w:val="num" w:pos="360"/>
        </w:tabs>
      </w:pPr>
      <w:rPr>
        <w:rFonts w:cs="Times New Roman"/>
      </w:rPr>
    </w:lvl>
    <w:lvl w:ilvl="2" w:tplc="61AEDF6C">
      <w:numFmt w:val="none"/>
      <w:lvlText w:val=""/>
      <w:lvlJc w:val="left"/>
      <w:pPr>
        <w:tabs>
          <w:tab w:val="num" w:pos="360"/>
        </w:tabs>
      </w:pPr>
      <w:rPr>
        <w:rFonts w:cs="Times New Roman"/>
      </w:rPr>
    </w:lvl>
    <w:lvl w:ilvl="3" w:tplc="D8CA7A28">
      <w:numFmt w:val="none"/>
      <w:lvlText w:val=""/>
      <w:lvlJc w:val="left"/>
      <w:pPr>
        <w:tabs>
          <w:tab w:val="num" w:pos="360"/>
        </w:tabs>
      </w:pPr>
      <w:rPr>
        <w:rFonts w:cs="Times New Roman"/>
      </w:rPr>
    </w:lvl>
    <w:lvl w:ilvl="4" w:tplc="DB8E590E">
      <w:numFmt w:val="none"/>
      <w:lvlText w:val=""/>
      <w:lvlJc w:val="left"/>
      <w:pPr>
        <w:tabs>
          <w:tab w:val="num" w:pos="360"/>
        </w:tabs>
      </w:pPr>
      <w:rPr>
        <w:rFonts w:cs="Times New Roman"/>
      </w:rPr>
    </w:lvl>
    <w:lvl w:ilvl="5" w:tplc="E38891A0">
      <w:numFmt w:val="none"/>
      <w:lvlText w:val=""/>
      <w:lvlJc w:val="left"/>
      <w:pPr>
        <w:tabs>
          <w:tab w:val="num" w:pos="360"/>
        </w:tabs>
      </w:pPr>
      <w:rPr>
        <w:rFonts w:cs="Times New Roman"/>
      </w:rPr>
    </w:lvl>
    <w:lvl w:ilvl="6" w:tplc="40706EE8">
      <w:numFmt w:val="none"/>
      <w:lvlText w:val=""/>
      <w:lvlJc w:val="left"/>
      <w:pPr>
        <w:tabs>
          <w:tab w:val="num" w:pos="360"/>
        </w:tabs>
      </w:pPr>
      <w:rPr>
        <w:rFonts w:cs="Times New Roman"/>
      </w:rPr>
    </w:lvl>
    <w:lvl w:ilvl="7" w:tplc="1FA2D4A4">
      <w:numFmt w:val="none"/>
      <w:lvlText w:val=""/>
      <w:lvlJc w:val="left"/>
      <w:pPr>
        <w:tabs>
          <w:tab w:val="num" w:pos="360"/>
        </w:tabs>
      </w:pPr>
      <w:rPr>
        <w:rFonts w:cs="Times New Roman"/>
      </w:rPr>
    </w:lvl>
    <w:lvl w:ilvl="8" w:tplc="46B85036">
      <w:numFmt w:val="none"/>
      <w:lvlText w:val=""/>
      <w:lvlJc w:val="left"/>
      <w:pPr>
        <w:tabs>
          <w:tab w:val="num" w:pos="360"/>
        </w:tabs>
      </w:pPr>
      <w:rPr>
        <w:rFonts w:cs="Times New Roman"/>
      </w:rPr>
    </w:lvl>
  </w:abstractNum>
  <w:abstractNum w:abstractNumId="27">
    <w:nsid w:val="6DE8362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E952086"/>
    <w:multiLevelType w:val="hybridMultilevel"/>
    <w:tmpl w:val="F0F81FFE"/>
    <w:lvl w:ilvl="0" w:tplc="9DBCA3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F364A20"/>
    <w:multiLevelType w:val="hybridMultilevel"/>
    <w:tmpl w:val="FB94E1E6"/>
    <w:lvl w:ilvl="0" w:tplc="3A72B7D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C58165D"/>
    <w:multiLevelType w:val="singleLevel"/>
    <w:tmpl w:val="5C5EF700"/>
    <w:lvl w:ilvl="0">
      <w:start w:val="2"/>
      <w:numFmt w:val="bullet"/>
      <w:lvlText w:val="-"/>
      <w:lvlJc w:val="left"/>
      <w:pPr>
        <w:tabs>
          <w:tab w:val="num" w:pos="360"/>
        </w:tabs>
        <w:ind w:left="360" w:hanging="360"/>
      </w:pPr>
      <w:rPr>
        <w:rFonts w:hint="default"/>
      </w:rPr>
    </w:lvl>
  </w:abstractNum>
  <w:abstractNum w:abstractNumId="31">
    <w:nsid w:val="7F232F5B"/>
    <w:multiLevelType w:val="hybridMultilevel"/>
    <w:tmpl w:val="F470FADE"/>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7"/>
  </w:num>
  <w:num w:numId="4">
    <w:abstractNumId w:val="3"/>
  </w:num>
  <w:num w:numId="5">
    <w:abstractNumId w:val="13"/>
  </w:num>
  <w:num w:numId="6">
    <w:abstractNumId w:val="21"/>
  </w:num>
  <w:num w:numId="7">
    <w:abstractNumId w:val="7"/>
  </w:num>
  <w:num w:numId="8">
    <w:abstractNumId w:val="19"/>
  </w:num>
  <w:num w:numId="9">
    <w:abstractNumId w:val="12"/>
  </w:num>
  <w:num w:numId="10">
    <w:abstractNumId w:val="28"/>
  </w:num>
  <w:num w:numId="11">
    <w:abstractNumId w:val="24"/>
  </w:num>
  <w:num w:numId="12">
    <w:abstractNumId w:val="29"/>
  </w:num>
  <w:num w:numId="13">
    <w:abstractNumId w:val="16"/>
  </w:num>
  <w:num w:numId="14">
    <w:abstractNumId w:val="30"/>
  </w:num>
  <w:num w:numId="15">
    <w:abstractNumId w:val="20"/>
  </w:num>
  <w:num w:numId="16">
    <w:abstractNumId w:val="8"/>
  </w:num>
  <w:num w:numId="17">
    <w:abstractNumId w:val="27"/>
  </w:num>
  <w:num w:numId="18">
    <w:abstractNumId w:val="2"/>
  </w:num>
  <w:num w:numId="19">
    <w:abstractNumId w:val="4"/>
  </w:num>
  <w:num w:numId="20">
    <w:abstractNumId w:val="23"/>
  </w:num>
  <w:num w:numId="21">
    <w:abstractNumId w:val="18"/>
  </w:num>
  <w:num w:numId="22">
    <w:abstractNumId w:val="15"/>
  </w:num>
  <w:num w:numId="23">
    <w:abstractNumId w:val="25"/>
  </w:num>
  <w:num w:numId="24">
    <w:abstractNumId w:val="26"/>
  </w:num>
  <w:num w:numId="25">
    <w:abstractNumId w:val="14"/>
  </w:num>
  <w:num w:numId="26">
    <w:abstractNumId w:val="6"/>
  </w:num>
  <w:num w:numId="27">
    <w:abstractNumId w:val="11"/>
  </w:num>
  <w:num w:numId="28">
    <w:abstractNumId w:val="0"/>
  </w:num>
  <w:num w:numId="29">
    <w:abstractNumId w:val="1"/>
  </w:num>
  <w:num w:numId="30">
    <w:abstractNumId w:val="5"/>
  </w:num>
  <w:num w:numId="31">
    <w:abstractNumId w:val="9"/>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9CA"/>
    <w:rsid w:val="00034346"/>
    <w:rsid w:val="00041C92"/>
    <w:rsid w:val="0004675C"/>
    <w:rsid w:val="00050558"/>
    <w:rsid w:val="00061C71"/>
    <w:rsid w:val="000674B3"/>
    <w:rsid w:val="000A0965"/>
    <w:rsid w:val="000A1693"/>
    <w:rsid w:val="000A5386"/>
    <w:rsid w:val="0011418B"/>
    <w:rsid w:val="00121523"/>
    <w:rsid w:val="00123CC1"/>
    <w:rsid w:val="00127EBC"/>
    <w:rsid w:val="0013240F"/>
    <w:rsid w:val="00136F5F"/>
    <w:rsid w:val="00157C6D"/>
    <w:rsid w:val="0016250B"/>
    <w:rsid w:val="001903BE"/>
    <w:rsid w:val="001A2C13"/>
    <w:rsid w:val="001B0D67"/>
    <w:rsid w:val="001C4166"/>
    <w:rsid w:val="001C7941"/>
    <w:rsid w:val="001D66A9"/>
    <w:rsid w:val="001E076D"/>
    <w:rsid w:val="001F6CEB"/>
    <w:rsid w:val="002044F9"/>
    <w:rsid w:val="0021161F"/>
    <w:rsid w:val="00223818"/>
    <w:rsid w:val="002446CC"/>
    <w:rsid w:val="00245A88"/>
    <w:rsid w:val="00255D88"/>
    <w:rsid w:val="00262250"/>
    <w:rsid w:val="00265A6C"/>
    <w:rsid w:val="002B0522"/>
    <w:rsid w:val="002B2344"/>
    <w:rsid w:val="002C0929"/>
    <w:rsid w:val="002C32BE"/>
    <w:rsid w:val="002D60F0"/>
    <w:rsid w:val="002D6D63"/>
    <w:rsid w:val="002E637B"/>
    <w:rsid w:val="002F6CEC"/>
    <w:rsid w:val="00333A13"/>
    <w:rsid w:val="003534D7"/>
    <w:rsid w:val="00357BF5"/>
    <w:rsid w:val="003B7341"/>
    <w:rsid w:val="003D28C3"/>
    <w:rsid w:val="003E2F71"/>
    <w:rsid w:val="00412FDD"/>
    <w:rsid w:val="004236F4"/>
    <w:rsid w:val="0043376F"/>
    <w:rsid w:val="004340E9"/>
    <w:rsid w:val="00440069"/>
    <w:rsid w:val="00471B9B"/>
    <w:rsid w:val="004A09C4"/>
    <w:rsid w:val="004A3875"/>
    <w:rsid w:val="004B0E62"/>
    <w:rsid w:val="004B1B66"/>
    <w:rsid w:val="004B4C9F"/>
    <w:rsid w:val="004D1FCE"/>
    <w:rsid w:val="004E5CE9"/>
    <w:rsid w:val="00504298"/>
    <w:rsid w:val="005071B3"/>
    <w:rsid w:val="00524887"/>
    <w:rsid w:val="0053338E"/>
    <w:rsid w:val="00542CD4"/>
    <w:rsid w:val="00546C2C"/>
    <w:rsid w:val="005627EC"/>
    <w:rsid w:val="00586686"/>
    <w:rsid w:val="00596698"/>
    <w:rsid w:val="005B3E57"/>
    <w:rsid w:val="005C6FDF"/>
    <w:rsid w:val="005C7339"/>
    <w:rsid w:val="005D68A7"/>
    <w:rsid w:val="005E22E9"/>
    <w:rsid w:val="005F7CDA"/>
    <w:rsid w:val="0061702C"/>
    <w:rsid w:val="006371F1"/>
    <w:rsid w:val="00671C30"/>
    <w:rsid w:val="00682BDF"/>
    <w:rsid w:val="00687EC4"/>
    <w:rsid w:val="006933BA"/>
    <w:rsid w:val="006A63E7"/>
    <w:rsid w:val="006B1DFF"/>
    <w:rsid w:val="006C392C"/>
    <w:rsid w:val="006C78AA"/>
    <w:rsid w:val="00710C5F"/>
    <w:rsid w:val="00793C95"/>
    <w:rsid w:val="00794769"/>
    <w:rsid w:val="007B2427"/>
    <w:rsid w:val="007C0E70"/>
    <w:rsid w:val="007C3D35"/>
    <w:rsid w:val="007E4129"/>
    <w:rsid w:val="007F29A9"/>
    <w:rsid w:val="007F4FA8"/>
    <w:rsid w:val="00801420"/>
    <w:rsid w:val="00804632"/>
    <w:rsid w:val="00806161"/>
    <w:rsid w:val="00811FCC"/>
    <w:rsid w:val="0083325F"/>
    <w:rsid w:val="00850AD7"/>
    <w:rsid w:val="00860E2C"/>
    <w:rsid w:val="0086262C"/>
    <w:rsid w:val="008669D4"/>
    <w:rsid w:val="0086755C"/>
    <w:rsid w:val="00871549"/>
    <w:rsid w:val="00887DD9"/>
    <w:rsid w:val="008A2BA2"/>
    <w:rsid w:val="008A6A56"/>
    <w:rsid w:val="008A6DE0"/>
    <w:rsid w:val="008B022E"/>
    <w:rsid w:val="008B2BE7"/>
    <w:rsid w:val="008B3A4E"/>
    <w:rsid w:val="008C3FC3"/>
    <w:rsid w:val="008D5620"/>
    <w:rsid w:val="008E4B69"/>
    <w:rsid w:val="008E5E37"/>
    <w:rsid w:val="008F1C80"/>
    <w:rsid w:val="008F5FC3"/>
    <w:rsid w:val="00903398"/>
    <w:rsid w:val="009458F7"/>
    <w:rsid w:val="00965F4E"/>
    <w:rsid w:val="009A1107"/>
    <w:rsid w:val="009A14CB"/>
    <w:rsid w:val="009D08E8"/>
    <w:rsid w:val="00A02777"/>
    <w:rsid w:val="00A279C0"/>
    <w:rsid w:val="00A47399"/>
    <w:rsid w:val="00A62878"/>
    <w:rsid w:val="00A64C2D"/>
    <w:rsid w:val="00A743FB"/>
    <w:rsid w:val="00A80DA1"/>
    <w:rsid w:val="00A94040"/>
    <w:rsid w:val="00A95FFE"/>
    <w:rsid w:val="00A9625B"/>
    <w:rsid w:val="00AB589F"/>
    <w:rsid w:val="00AB5C5B"/>
    <w:rsid w:val="00AB65A5"/>
    <w:rsid w:val="00AE466B"/>
    <w:rsid w:val="00AF2BF5"/>
    <w:rsid w:val="00B13103"/>
    <w:rsid w:val="00B15E5B"/>
    <w:rsid w:val="00B2226D"/>
    <w:rsid w:val="00B37D1D"/>
    <w:rsid w:val="00B613BB"/>
    <w:rsid w:val="00B67BE7"/>
    <w:rsid w:val="00B70368"/>
    <w:rsid w:val="00B800B0"/>
    <w:rsid w:val="00B9628A"/>
    <w:rsid w:val="00BA0EFD"/>
    <w:rsid w:val="00BA69A2"/>
    <w:rsid w:val="00BD7480"/>
    <w:rsid w:val="00BF1E16"/>
    <w:rsid w:val="00C07310"/>
    <w:rsid w:val="00C152A9"/>
    <w:rsid w:val="00C159C4"/>
    <w:rsid w:val="00C16F85"/>
    <w:rsid w:val="00C349DD"/>
    <w:rsid w:val="00C40166"/>
    <w:rsid w:val="00C51170"/>
    <w:rsid w:val="00C65E2A"/>
    <w:rsid w:val="00C805C2"/>
    <w:rsid w:val="00C8249F"/>
    <w:rsid w:val="00C82D2A"/>
    <w:rsid w:val="00C95769"/>
    <w:rsid w:val="00CA09CA"/>
    <w:rsid w:val="00CA3128"/>
    <w:rsid w:val="00D01606"/>
    <w:rsid w:val="00D218EF"/>
    <w:rsid w:val="00D410F3"/>
    <w:rsid w:val="00D5675F"/>
    <w:rsid w:val="00D656BB"/>
    <w:rsid w:val="00DB30E0"/>
    <w:rsid w:val="00DC0179"/>
    <w:rsid w:val="00DC7083"/>
    <w:rsid w:val="00E07D0A"/>
    <w:rsid w:val="00E34C6F"/>
    <w:rsid w:val="00E46079"/>
    <w:rsid w:val="00E65B7A"/>
    <w:rsid w:val="00E7692D"/>
    <w:rsid w:val="00E826F3"/>
    <w:rsid w:val="00EA029E"/>
    <w:rsid w:val="00EB666E"/>
    <w:rsid w:val="00EC53B5"/>
    <w:rsid w:val="00EE0F10"/>
    <w:rsid w:val="00EF606F"/>
    <w:rsid w:val="00F046BC"/>
    <w:rsid w:val="00F16031"/>
    <w:rsid w:val="00F64678"/>
    <w:rsid w:val="00F975AC"/>
    <w:rsid w:val="00FB561D"/>
    <w:rsid w:val="00FC46F1"/>
    <w:rsid w:val="00FC7706"/>
    <w:rsid w:val="00FC7C6F"/>
    <w:rsid w:val="00FE4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9CA"/>
    <w:pPr>
      <w:widowControl w:val="0"/>
      <w:spacing w:before="60" w:line="280" w:lineRule="auto"/>
      <w:ind w:left="40" w:firstLine="680"/>
    </w:pPr>
    <w:rPr>
      <w:rFonts w:ascii="Arial" w:hAnsi="Arial"/>
      <w:sz w:val="20"/>
      <w:szCs w:val="20"/>
      <w:lang w:val="uk-UA"/>
    </w:rPr>
  </w:style>
  <w:style w:type="paragraph" w:styleId="Heading1">
    <w:name w:val="heading 1"/>
    <w:basedOn w:val="Normal"/>
    <w:next w:val="Normal"/>
    <w:link w:val="Heading1Char1"/>
    <w:uiPriority w:val="99"/>
    <w:qFormat/>
    <w:rsid w:val="00CA09CA"/>
    <w:pPr>
      <w:keepNext/>
      <w:widowControl/>
      <w:spacing w:before="0" w:line="240" w:lineRule="auto"/>
      <w:ind w:left="0" w:firstLine="0"/>
      <w:jc w:val="both"/>
      <w:outlineLvl w:val="0"/>
    </w:pPr>
    <w:rPr>
      <w:i/>
      <w:sz w:val="24"/>
    </w:rPr>
  </w:style>
  <w:style w:type="paragraph" w:styleId="Heading2">
    <w:name w:val="heading 2"/>
    <w:basedOn w:val="Normal"/>
    <w:next w:val="Normal"/>
    <w:link w:val="Heading2Char"/>
    <w:uiPriority w:val="99"/>
    <w:qFormat/>
    <w:rsid w:val="00CA09CA"/>
    <w:pPr>
      <w:keepNext/>
      <w:widowControl/>
      <w:suppressLineNumbers/>
      <w:autoSpaceDE w:val="0"/>
      <w:autoSpaceDN w:val="0"/>
      <w:spacing w:before="0" w:line="240" w:lineRule="auto"/>
      <w:ind w:left="0" w:firstLine="0"/>
      <w:jc w:val="center"/>
      <w:outlineLvl w:val="1"/>
    </w:pPr>
    <w:rPr>
      <w:rFonts w:cs="Arial"/>
      <w:b/>
      <w:bCs/>
      <w:sz w:val="24"/>
      <w:szCs w:val="24"/>
    </w:rPr>
  </w:style>
  <w:style w:type="paragraph" w:styleId="Heading3">
    <w:name w:val="heading 3"/>
    <w:basedOn w:val="Normal"/>
    <w:next w:val="Normal"/>
    <w:link w:val="Heading3Char"/>
    <w:uiPriority w:val="99"/>
    <w:qFormat/>
    <w:rsid w:val="00CA09CA"/>
    <w:pPr>
      <w:keepNext/>
      <w:widowControl/>
      <w:suppressLineNumbers/>
      <w:autoSpaceDE w:val="0"/>
      <w:autoSpaceDN w:val="0"/>
      <w:spacing w:before="0" w:line="240" w:lineRule="auto"/>
      <w:ind w:left="0" w:firstLine="0"/>
      <w:jc w:val="center"/>
      <w:outlineLvl w:val="2"/>
    </w:pPr>
    <w:rPr>
      <w:rFonts w:cs="Arial"/>
      <w:b/>
      <w:bCs/>
      <w:sz w:val="22"/>
      <w:szCs w:val="22"/>
    </w:rPr>
  </w:style>
  <w:style w:type="paragraph" w:styleId="Heading4">
    <w:name w:val="heading 4"/>
    <w:basedOn w:val="Normal"/>
    <w:next w:val="Normal"/>
    <w:link w:val="Heading4Char"/>
    <w:uiPriority w:val="99"/>
    <w:qFormat/>
    <w:rsid w:val="00CA09CA"/>
    <w:pPr>
      <w:keepNext/>
      <w:widowControl/>
      <w:autoSpaceDE w:val="0"/>
      <w:autoSpaceDN w:val="0"/>
      <w:spacing w:before="0" w:line="240" w:lineRule="auto"/>
      <w:ind w:left="0" w:firstLine="0"/>
      <w:jc w:val="center"/>
      <w:outlineLvl w:val="3"/>
    </w:pPr>
    <w:rPr>
      <w:rFonts w:cs="Arial"/>
      <w:b/>
      <w:bCs/>
      <w:sz w:val="18"/>
      <w:szCs w:val="18"/>
    </w:rPr>
  </w:style>
  <w:style w:type="paragraph" w:styleId="Heading5">
    <w:name w:val="heading 5"/>
    <w:basedOn w:val="Normal"/>
    <w:next w:val="Normal"/>
    <w:link w:val="Heading5Char"/>
    <w:uiPriority w:val="99"/>
    <w:qFormat/>
    <w:rsid w:val="00CA09CA"/>
    <w:pPr>
      <w:keepNext/>
      <w:widowControl/>
      <w:spacing w:before="0" w:line="240" w:lineRule="auto"/>
      <w:ind w:left="0" w:firstLine="0"/>
      <w:jc w:val="center"/>
      <w:outlineLvl w:val="4"/>
    </w:pPr>
    <w:rPr>
      <w:rFonts w:ascii="Times New Roman CYR" w:hAnsi="Times New Roman CYR" w:cs="Times New Roman CYR"/>
      <w:sz w:val="24"/>
      <w:szCs w:val="24"/>
    </w:rPr>
  </w:style>
  <w:style w:type="paragraph" w:styleId="Heading6">
    <w:name w:val="heading 6"/>
    <w:basedOn w:val="Normal"/>
    <w:next w:val="Normal"/>
    <w:link w:val="Heading6Char"/>
    <w:uiPriority w:val="99"/>
    <w:qFormat/>
    <w:rsid w:val="00CA09CA"/>
    <w:pPr>
      <w:keepNext/>
      <w:widowControl/>
      <w:spacing w:before="0" w:line="240" w:lineRule="auto"/>
      <w:ind w:left="0" w:firstLine="0"/>
      <w:jc w:val="both"/>
      <w:outlineLvl w:val="5"/>
    </w:pPr>
    <w:rPr>
      <w:rFonts w:ascii="Times New Roman CYR" w:hAnsi="Times New Roman CYR"/>
      <w:sz w:val="24"/>
    </w:rPr>
  </w:style>
  <w:style w:type="paragraph" w:styleId="Heading7">
    <w:name w:val="heading 7"/>
    <w:basedOn w:val="Normal"/>
    <w:next w:val="Normal"/>
    <w:link w:val="Heading7Char"/>
    <w:uiPriority w:val="99"/>
    <w:qFormat/>
    <w:rsid w:val="00CA09CA"/>
    <w:pPr>
      <w:keepNext/>
      <w:widowControl/>
      <w:suppressLineNumbers/>
      <w:autoSpaceDE w:val="0"/>
      <w:autoSpaceDN w:val="0"/>
      <w:spacing w:before="0" w:line="240" w:lineRule="auto"/>
      <w:ind w:left="0" w:firstLine="0"/>
      <w:jc w:val="center"/>
      <w:outlineLvl w:val="6"/>
    </w:pPr>
    <w:rPr>
      <w:rFonts w:cs="Arial"/>
      <w:b/>
      <w:bCs/>
      <w:color w:val="000000"/>
      <w:sz w:val="22"/>
      <w:szCs w:val="22"/>
    </w:rPr>
  </w:style>
  <w:style w:type="paragraph" w:styleId="Heading8">
    <w:name w:val="heading 8"/>
    <w:basedOn w:val="Normal"/>
    <w:next w:val="Normal"/>
    <w:link w:val="Heading8Char1"/>
    <w:uiPriority w:val="99"/>
    <w:qFormat/>
    <w:rsid w:val="00CA09CA"/>
    <w:pPr>
      <w:keepNext/>
      <w:widowControl/>
      <w:suppressLineNumbers/>
      <w:autoSpaceDE w:val="0"/>
      <w:autoSpaceDN w:val="0"/>
      <w:spacing w:before="120" w:after="120" w:line="240" w:lineRule="auto"/>
      <w:ind w:left="0" w:firstLine="284"/>
      <w:jc w:val="both"/>
      <w:outlineLvl w:val="7"/>
    </w:pPr>
    <w:rPr>
      <w:color w:val="000000"/>
      <w:sz w:val="22"/>
      <w:u w:val="single"/>
    </w:rPr>
  </w:style>
  <w:style w:type="paragraph" w:styleId="Heading9">
    <w:name w:val="heading 9"/>
    <w:basedOn w:val="Normal"/>
    <w:next w:val="Normal"/>
    <w:link w:val="Heading9Char"/>
    <w:uiPriority w:val="99"/>
    <w:qFormat/>
    <w:rsid w:val="00CA09CA"/>
    <w:pPr>
      <w:keepNext/>
      <w:widowControl/>
      <w:autoSpaceDE w:val="0"/>
      <w:autoSpaceDN w:val="0"/>
      <w:spacing w:before="0" w:line="240" w:lineRule="auto"/>
      <w:ind w:left="0" w:firstLine="0"/>
      <w:outlineLvl w:val="8"/>
    </w:pPr>
    <w:rPr>
      <w:rFonts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Pr>
      <w:rFonts w:ascii="Cambria" w:hAnsi="Cambria" w:cs="Times New Roman"/>
      <w:lang w:val="uk-UA"/>
    </w:rPr>
  </w:style>
  <w:style w:type="character" w:styleId="LineNumber">
    <w:name w:val="line number"/>
    <w:basedOn w:val="DefaultParagraphFont"/>
    <w:uiPriority w:val="99"/>
    <w:rsid w:val="00CA09CA"/>
    <w:rPr>
      <w:rFonts w:cs="Times New Roman"/>
    </w:rPr>
  </w:style>
  <w:style w:type="paragraph" w:styleId="Header">
    <w:name w:val="header"/>
    <w:basedOn w:val="Normal"/>
    <w:link w:val="HeaderChar1"/>
    <w:uiPriority w:val="99"/>
    <w:rsid w:val="00CA09CA"/>
    <w:pPr>
      <w:widowControl/>
      <w:tabs>
        <w:tab w:val="center" w:pos="4536"/>
        <w:tab w:val="right" w:pos="9072"/>
      </w:tabs>
      <w:autoSpaceDE w:val="0"/>
      <w:autoSpaceDN w:val="0"/>
      <w:spacing w:before="0" w:line="240" w:lineRule="auto"/>
      <w:ind w:left="0" w:firstLine="0"/>
    </w:pPr>
    <w:rPr>
      <w:sz w:val="22"/>
    </w:rPr>
  </w:style>
  <w:style w:type="character" w:customStyle="1" w:styleId="HeaderChar">
    <w:name w:val="Header Char"/>
    <w:basedOn w:val="DefaultParagraphFont"/>
    <w:link w:val="Header"/>
    <w:uiPriority w:val="99"/>
    <w:semiHidden/>
    <w:locked/>
    <w:rPr>
      <w:rFonts w:ascii="Arial" w:hAnsi="Arial" w:cs="Arial"/>
      <w:sz w:val="20"/>
      <w:szCs w:val="20"/>
      <w:lang w:val="uk-UA"/>
    </w:rPr>
  </w:style>
  <w:style w:type="paragraph" w:styleId="Footer">
    <w:name w:val="footer"/>
    <w:basedOn w:val="Normal"/>
    <w:link w:val="FooterChar1"/>
    <w:uiPriority w:val="99"/>
    <w:rsid w:val="00CA09CA"/>
    <w:pPr>
      <w:widowControl/>
      <w:tabs>
        <w:tab w:val="center" w:pos="4536"/>
        <w:tab w:val="right" w:pos="9072"/>
      </w:tabs>
      <w:autoSpaceDE w:val="0"/>
      <w:autoSpaceDN w:val="0"/>
      <w:spacing w:before="0" w:line="240" w:lineRule="auto"/>
      <w:ind w:left="0" w:firstLine="0"/>
    </w:pPr>
    <w:rPr>
      <w:sz w:val="22"/>
    </w:rPr>
  </w:style>
  <w:style w:type="character" w:customStyle="1" w:styleId="FooterChar">
    <w:name w:val="Footer Char"/>
    <w:basedOn w:val="DefaultParagraphFont"/>
    <w:link w:val="Footer"/>
    <w:uiPriority w:val="99"/>
    <w:semiHidden/>
    <w:locked/>
    <w:rPr>
      <w:rFonts w:ascii="Arial" w:hAnsi="Arial" w:cs="Arial"/>
      <w:sz w:val="20"/>
      <w:szCs w:val="20"/>
      <w:lang w:val="uk-UA"/>
    </w:rPr>
  </w:style>
  <w:style w:type="character" w:styleId="PageNumber">
    <w:name w:val="page number"/>
    <w:basedOn w:val="DefaultParagraphFont"/>
    <w:uiPriority w:val="99"/>
    <w:rsid w:val="00CA09CA"/>
    <w:rPr>
      <w:rFonts w:cs="Times New Roman"/>
    </w:rPr>
  </w:style>
  <w:style w:type="paragraph" w:styleId="BodyText2">
    <w:name w:val="Body Text 2"/>
    <w:basedOn w:val="Normal"/>
    <w:link w:val="BodyText2Char"/>
    <w:uiPriority w:val="99"/>
    <w:rsid w:val="00CA09CA"/>
    <w:pPr>
      <w:autoSpaceDE w:val="0"/>
      <w:autoSpaceDN w:val="0"/>
      <w:adjustRightInd w:val="0"/>
      <w:spacing w:before="120" w:line="240" w:lineRule="auto"/>
      <w:ind w:left="0" w:firstLine="0"/>
      <w:jc w:val="center"/>
    </w:pPr>
    <w:rPr>
      <w:rFonts w:cs="Arial"/>
      <w:b/>
      <w:bCs/>
      <w:lang w:eastAsia="uk-UA"/>
    </w:rPr>
  </w:style>
  <w:style w:type="character" w:customStyle="1" w:styleId="BodyText2Char">
    <w:name w:val="Body Text 2 Char"/>
    <w:basedOn w:val="DefaultParagraphFont"/>
    <w:link w:val="BodyText2"/>
    <w:uiPriority w:val="99"/>
    <w:semiHidden/>
    <w:locked/>
    <w:rPr>
      <w:rFonts w:ascii="Arial" w:hAnsi="Arial" w:cs="Arial"/>
      <w:sz w:val="20"/>
      <w:szCs w:val="20"/>
      <w:lang w:val="uk-UA"/>
    </w:rPr>
  </w:style>
  <w:style w:type="paragraph" w:styleId="BodyTextIndent2">
    <w:name w:val="Body Text Indent 2"/>
    <w:basedOn w:val="Normal"/>
    <w:link w:val="BodyTextIndent2Char1"/>
    <w:uiPriority w:val="99"/>
    <w:rsid w:val="00CA09CA"/>
    <w:pPr>
      <w:widowControl/>
      <w:autoSpaceDE w:val="0"/>
      <w:autoSpaceDN w:val="0"/>
      <w:spacing w:before="0" w:line="240" w:lineRule="auto"/>
      <w:ind w:left="426" w:hanging="426"/>
    </w:pPr>
    <w:rPr>
      <w:sz w:val="18"/>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uk-UA"/>
    </w:rPr>
  </w:style>
  <w:style w:type="paragraph" w:styleId="BodyTextIndent3">
    <w:name w:val="Body Text Indent 3"/>
    <w:basedOn w:val="Normal"/>
    <w:link w:val="BodyTextIndent3Char"/>
    <w:uiPriority w:val="99"/>
    <w:rsid w:val="00CA09CA"/>
    <w:pPr>
      <w:widowControl/>
      <w:suppressLineNumbers/>
      <w:autoSpaceDE w:val="0"/>
      <w:autoSpaceDN w:val="0"/>
      <w:spacing w:before="0" w:line="240" w:lineRule="auto"/>
      <w:ind w:left="0" w:firstLine="709"/>
      <w:jc w:val="both"/>
    </w:pPr>
    <w:rPr>
      <w:rFonts w:cs="Arial"/>
      <w:color w:val="FF0000"/>
      <w:sz w:val="22"/>
      <w:szCs w:val="22"/>
      <w:u w:val="single"/>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uk-UA"/>
    </w:rPr>
  </w:style>
  <w:style w:type="paragraph" w:styleId="Title">
    <w:name w:val="Title"/>
    <w:basedOn w:val="Normal"/>
    <w:link w:val="TitleChar"/>
    <w:uiPriority w:val="99"/>
    <w:qFormat/>
    <w:rsid w:val="00CA09CA"/>
    <w:pPr>
      <w:widowControl/>
      <w:autoSpaceDE w:val="0"/>
      <w:autoSpaceDN w:val="0"/>
      <w:spacing w:before="240" w:after="60" w:line="240" w:lineRule="auto"/>
      <w:ind w:left="0" w:firstLine="709"/>
      <w:jc w:val="center"/>
    </w:pPr>
    <w:rPr>
      <w:rFonts w:cs="Arial"/>
      <w:b/>
      <w:bCs/>
      <w:color w:val="000000"/>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rPr>
  </w:style>
  <w:style w:type="paragraph" w:styleId="EndnoteText">
    <w:name w:val="endnote text"/>
    <w:basedOn w:val="Normal"/>
    <w:link w:val="EndnoteTextChar"/>
    <w:uiPriority w:val="99"/>
    <w:semiHidden/>
    <w:rsid w:val="00CA09CA"/>
    <w:pPr>
      <w:widowControl/>
      <w:autoSpaceDE w:val="0"/>
      <w:autoSpaceDN w:val="0"/>
      <w:spacing w:before="0" w:line="240" w:lineRule="auto"/>
      <w:ind w:left="0" w:firstLine="0"/>
    </w:pPr>
    <w:rPr>
      <w:rFonts w:cs="Arial"/>
    </w:rPr>
  </w:style>
  <w:style w:type="character" w:customStyle="1" w:styleId="EndnoteTextChar">
    <w:name w:val="Endnote Text Char"/>
    <w:basedOn w:val="DefaultParagraphFont"/>
    <w:link w:val="EndnoteText"/>
    <w:uiPriority w:val="99"/>
    <w:semiHidden/>
    <w:locked/>
    <w:rPr>
      <w:rFonts w:ascii="Arial" w:hAnsi="Arial" w:cs="Arial"/>
      <w:sz w:val="20"/>
      <w:szCs w:val="20"/>
      <w:lang w:val="uk-UA"/>
    </w:rPr>
  </w:style>
  <w:style w:type="character" w:styleId="EndnoteReference">
    <w:name w:val="endnote reference"/>
    <w:basedOn w:val="DefaultParagraphFont"/>
    <w:uiPriority w:val="99"/>
    <w:semiHidden/>
    <w:rsid w:val="00CA09CA"/>
    <w:rPr>
      <w:rFonts w:cs="Times New Roman"/>
      <w:vertAlign w:val="superscript"/>
    </w:rPr>
  </w:style>
  <w:style w:type="paragraph" w:styleId="FootnoteText">
    <w:name w:val="footnote text"/>
    <w:basedOn w:val="Normal"/>
    <w:link w:val="FootnoteTextChar"/>
    <w:uiPriority w:val="99"/>
    <w:semiHidden/>
    <w:rsid w:val="00CA09CA"/>
    <w:pPr>
      <w:widowControl/>
      <w:autoSpaceDE w:val="0"/>
      <w:autoSpaceDN w:val="0"/>
      <w:spacing w:before="0" w:line="240" w:lineRule="auto"/>
      <w:ind w:left="0" w:firstLine="0"/>
    </w:pPr>
    <w:rPr>
      <w:rFonts w:cs="Arial"/>
    </w:rPr>
  </w:style>
  <w:style w:type="character" w:customStyle="1" w:styleId="FootnoteTextChar">
    <w:name w:val="Footnote Text Char"/>
    <w:basedOn w:val="DefaultParagraphFont"/>
    <w:link w:val="FootnoteText"/>
    <w:uiPriority w:val="99"/>
    <w:semiHidden/>
    <w:locked/>
    <w:rPr>
      <w:rFonts w:ascii="Arial" w:hAnsi="Arial" w:cs="Arial"/>
      <w:sz w:val="20"/>
      <w:szCs w:val="20"/>
      <w:lang w:val="uk-UA"/>
    </w:rPr>
  </w:style>
  <w:style w:type="character" w:styleId="FootnoteReference">
    <w:name w:val="footnote reference"/>
    <w:basedOn w:val="DefaultParagraphFont"/>
    <w:uiPriority w:val="99"/>
    <w:semiHidden/>
    <w:rsid w:val="00CA09CA"/>
    <w:rPr>
      <w:rFonts w:cs="Times New Roman"/>
      <w:vertAlign w:val="superscript"/>
    </w:rPr>
  </w:style>
  <w:style w:type="paragraph" w:styleId="BodyText">
    <w:name w:val="Body Text"/>
    <w:basedOn w:val="Normal"/>
    <w:link w:val="BodyTextChar1"/>
    <w:uiPriority w:val="99"/>
    <w:rsid w:val="00CA09CA"/>
    <w:pPr>
      <w:widowControl/>
      <w:spacing w:before="0" w:line="240" w:lineRule="auto"/>
      <w:ind w:left="0" w:firstLine="0"/>
      <w:jc w:val="both"/>
    </w:pPr>
    <w:rPr>
      <w:sz w:val="24"/>
    </w:rPr>
  </w:style>
  <w:style w:type="character" w:customStyle="1" w:styleId="BodyTextChar">
    <w:name w:val="Body Text Char"/>
    <w:basedOn w:val="DefaultParagraphFont"/>
    <w:link w:val="BodyText"/>
    <w:uiPriority w:val="99"/>
    <w:semiHidden/>
    <w:locked/>
    <w:rPr>
      <w:rFonts w:ascii="Arial" w:hAnsi="Arial" w:cs="Arial"/>
      <w:sz w:val="20"/>
      <w:szCs w:val="20"/>
      <w:lang w:val="uk-UA"/>
    </w:rPr>
  </w:style>
  <w:style w:type="paragraph" w:styleId="BlockText">
    <w:name w:val="Block Text"/>
    <w:basedOn w:val="Normal"/>
    <w:uiPriority w:val="99"/>
    <w:rsid w:val="00CA09CA"/>
    <w:pPr>
      <w:widowControl/>
      <w:suppressLineNumbers/>
      <w:autoSpaceDE w:val="0"/>
      <w:autoSpaceDN w:val="0"/>
      <w:spacing w:before="120" w:line="240" w:lineRule="auto"/>
      <w:ind w:left="720" w:right="567" w:firstLine="0"/>
      <w:jc w:val="both"/>
    </w:pPr>
    <w:rPr>
      <w:rFonts w:cs="Arial"/>
    </w:rPr>
  </w:style>
  <w:style w:type="paragraph" w:styleId="BodyText3">
    <w:name w:val="Body Text 3"/>
    <w:basedOn w:val="Normal"/>
    <w:link w:val="BodyText3Char"/>
    <w:uiPriority w:val="99"/>
    <w:rsid w:val="00CA09CA"/>
    <w:pPr>
      <w:spacing w:before="240" w:line="300" w:lineRule="auto"/>
      <w:ind w:left="0" w:firstLine="0"/>
      <w:jc w:val="both"/>
    </w:pPr>
    <w:rPr>
      <w:rFonts w:cs="Arial"/>
      <w:sz w:val="24"/>
      <w:szCs w:val="24"/>
      <w:lang w:val="ru-RU"/>
    </w:rPr>
  </w:style>
  <w:style w:type="character" w:customStyle="1" w:styleId="BodyText3Char">
    <w:name w:val="Body Text 3 Char"/>
    <w:basedOn w:val="DefaultParagraphFont"/>
    <w:link w:val="BodyText3"/>
    <w:uiPriority w:val="99"/>
    <w:semiHidden/>
    <w:locked/>
    <w:rPr>
      <w:rFonts w:ascii="Arial" w:hAnsi="Arial" w:cs="Arial"/>
      <w:sz w:val="16"/>
      <w:szCs w:val="16"/>
      <w:lang w:val="uk-UA"/>
    </w:rPr>
  </w:style>
  <w:style w:type="paragraph" w:styleId="Caption">
    <w:name w:val="caption"/>
    <w:basedOn w:val="Normal"/>
    <w:next w:val="Normal"/>
    <w:uiPriority w:val="99"/>
    <w:qFormat/>
    <w:rsid w:val="00CA09CA"/>
    <w:pPr>
      <w:framePr w:w="5239" w:h="3425" w:hSpace="141" w:wrap="auto" w:vAnchor="text" w:hAnchor="page" w:x="6016" w:y="259"/>
      <w:widowControl/>
      <w:spacing w:before="0" w:line="240" w:lineRule="auto"/>
      <w:ind w:left="284" w:firstLine="0"/>
      <w:jc w:val="both"/>
    </w:pPr>
    <w:rPr>
      <w:rFonts w:cs="Arial"/>
      <w:b/>
      <w:bCs/>
      <w:sz w:val="28"/>
      <w:szCs w:val="28"/>
    </w:rPr>
  </w:style>
  <w:style w:type="paragraph" w:styleId="BodyTextIndent">
    <w:name w:val="Body Text Indent"/>
    <w:basedOn w:val="Normal"/>
    <w:link w:val="BodyTextIndentChar"/>
    <w:uiPriority w:val="99"/>
    <w:rsid w:val="00CA09CA"/>
    <w:pPr>
      <w:widowControl/>
      <w:autoSpaceDE w:val="0"/>
      <w:autoSpaceDN w:val="0"/>
      <w:spacing w:before="0" w:after="120" w:line="240" w:lineRule="auto"/>
      <w:ind w:left="283" w:firstLine="0"/>
    </w:pPr>
    <w:rPr>
      <w:rFonts w:cs="Arial"/>
      <w:sz w:val="22"/>
      <w:szCs w:val="22"/>
    </w:r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Normal"/>
    <w:uiPriority w:val="99"/>
    <w:rsid w:val="00CA09CA"/>
    <w:pPr>
      <w:widowControl/>
      <w:spacing w:before="0" w:line="240" w:lineRule="auto"/>
      <w:ind w:left="0" w:firstLine="0"/>
    </w:pPr>
    <w:rPr>
      <w:rFonts w:ascii="Verdana" w:hAnsi="Verdana" w:cs="Verdana"/>
      <w:lang w:val="en-US" w:eastAsia="en-US"/>
    </w:rPr>
  </w:style>
  <w:style w:type="paragraph" w:customStyle="1" w:styleId="a">
    <w:name w:val="Знак"/>
    <w:basedOn w:val="Normal"/>
    <w:uiPriority w:val="99"/>
    <w:rsid w:val="00CA09CA"/>
    <w:pPr>
      <w:widowControl/>
      <w:spacing w:before="0" w:line="240" w:lineRule="auto"/>
      <w:ind w:left="0" w:firstLine="0"/>
    </w:pPr>
    <w:rPr>
      <w:rFonts w:ascii="Verdana" w:hAnsi="Verdana" w:cs="Verdana"/>
      <w:lang w:val="en-US" w:eastAsia="en-US"/>
    </w:rPr>
  </w:style>
  <w:style w:type="paragraph" w:styleId="PlainText">
    <w:name w:val="Plain Text"/>
    <w:basedOn w:val="Normal"/>
    <w:link w:val="PlainTextChar"/>
    <w:uiPriority w:val="99"/>
    <w:rsid w:val="00CA09CA"/>
    <w:pPr>
      <w:widowControl/>
      <w:spacing w:before="0" w:line="240" w:lineRule="auto"/>
      <w:ind w:left="0" w:firstLine="0"/>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uk-UA"/>
    </w:rPr>
  </w:style>
  <w:style w:type="table" w:styleId="TableGrid">
    <w:name w:val="Table Grid"/>
    <w:basedOn w:val="TableNormal"/>
    <w:uiPriority w:val="99"/>
    <w:rsid w:val="00CA09C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Normal"/>
    <w:uiPriority w:val="99"/>
    <w:semiHidden/>
    <w:rsid w:val="00CA09CA"/>
    <w:pPr>
      <w:widowControl/>
      <w:spacing w:before="0" w:after="160" w:line="240" w:lineRule="exact"/>
      <w:ind w:left="0" w:firstLine="0"/>
    </w:pPr>
    <w:rPr>
      <w:rFonts w:eastAsia="SimSun" w:cs="Arial"/>
      <w:sz w:val="22"/>
      <w:szCs w:val="22"/>
      <w:lang w:val="en-US" w:eastAsia="en-US"/>
    </w:rPr>
  </w:style>
  <w:style w:type="character" w:customStyle="1" w:styleId="FooterChar1">
    <w:name w:val="Footer Char1"/>
    <w:link w:val="Footer"/>
    <w:uiPriority w:val="99"/>
    <w:semiHidden/>
    <w:locked/>
    <w:rsid w:val="00CA09CA"/>
    <w:rPr>
      <w:rFonts w:ascii="Arial" w:hAnsi="Arial"/>
      <w:sz w:val="22"/>
      <w:lang w:val="uk-UA" w:eastAsia="ru-RU"/>
    </w:rPr>
  </w:style>
  <w:style w:type="paragraph" w:customStyle="1" w:styleId="BodyText21">
    <w:name w:val="Body Text 21"/>
    <w:basedOn w:val="Normal"/>
    <w:uiPriority w:val="99"/>
    <w:rsid w:val="00CA09CA"/>
    <w:pPr>
      <w:widowControl/>
      <w:spacing w:before="0" w:line="240" w:lineRule="auto"/>
      <w:ind w:left="0" w:firstLine="0"/>
      <w:jc w:val="both"/>
    </w:pPr>
    <w:rPr>
      <w:rFonts w:cs="Arial"/>
      <w:sz w:val="24"/>
      <w:szCs w:val="24"/>
      <w:lang w:val="ru-RU"/>
    </w:rPr>
  </w:style>
  <w:style w:type="character" w:customStyle="1" w:styleId="Heading8Char1">
    <w:name w:val="Heading 8 Char1"/>
    <w:link w:val="Heading8"/>
    <w:uiPriority w:val="99"/>
    <w:locked/>
    <w:rsid w:val="00CA09CA"/>
    <w:rPr>
      <w:rFonts w:ascii="Arial" w:hAnsi="Arial"/>
      <w:color w:val="000000"/>
      <w:sz w:val="22"/>
      <w:u w:val="single"/>
      <w:lang w:val="uk-UA" w:eastAsia="ru-RU"/>
    </w:rPr>
  </w:style>
  <w:style w:type="character" w:customStyle="1" w:styleId="HeaderChar1">
    <w:name w:val="Header Char1"/>
    <w:link w:val="Header"/>
    <w:uiPriority w:val="99"/>
    <w:locked/>
    <w:rsid w:val="00CA09CA"/>
    <w:rPr>
      <w:rFonts w:ascii="Arial" w:hAnsi="Arial"/>
      <w:sz w:val="22"/>
      <w:lang w:val="uk-UA" w:eastAsia="ru-RU"/>
    </w:rPr>
  </w:style>
  <w:style w:type="character" w:customStyle="1" w:styleId="11">
    <w:name w:val="Знак Знак11"/>
    <w:uiPriority w:val="99"/>
    <w:semiHidden/>
    <w:locked/>
    <w:rsid w:val="00CA09CA"/>
    <w:rPr>
      <w:rFonts w:ascii="Arial" w:hAnsi="Arial"/>
      <w:lang w:val="ru-RU" w:eastAsia="ru-RU"/>
    </w:rPr>
  </w:style>
  <w:style w:type="paragraph" w:customStyle="1" w:styleId="31">
    <w:name w:val="Основной текст с отступом 31"/>
    <w:basedOn w:val="Normal"/>
    <w:uiPriority w:val="99"/>
    <w:rsid w:val="00CA09CA"/>
    <w:pPr>
      <w:widowControl/>
      <w:suppressLineNumbers/>
      <w:spacing w:before="0" w:line="240" w:lineRule="auto"/>
      <w:ind w:left="0" w:firstLine="709"/>
      <w:jc w:val="both"/>
    </w:pPr>
    <w:rPr>
      <w:sz w:val="22"/>
      <w:lang w:eastAsia="ar-SA"/>
    </w:rPr>
  </w:style>
  <w:style w:type="character" w:customStyle="1" w:styleId="10">
    <w:name w:val="Знак Знак1"/>
    <w:uiPriority w:val="99"/>
    <w:rsid w:val="00CA09CA"/>
    <w:rPr>
      <w:rFonts w:ascii="Arial" w:hAnsi="Arial"/>
      <w:sz w:val="22"/>
      <w:lang w:val="ru-RU" w:eastAsia="ru-RU"/>
    </w:rPr>
  </w:style>
  <w:style w:type="paragraph" w:customStyle="1" w:styleId="Default">
    <w:name w:val="Default"/>
    <w:uiPriority w:val="99"/>
    <w:rsid w:val="00CA09CA"/>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CA09CA"/>
    <w:rPr>
      <w:rFonts w:cs="Times New Roman"/>
    </w:rPr>
  </w:style>
  <w:style w:type="paragraph" w:customStyle="1" w:styleId="a0">
    <w:name w:val="Знак Знак"/>
    <w:basedOn w:val="Normal"/>
    <w:uiPriority w:val="99"/>
    <w:rsid w:val="00CA09CA"/>
    <w:pPr>
      <w:widowControl/>
      <w:spacing w:before="0" w:after="160" w:line="240" w:lineRule="exact"/>
      <w:ind w:left="0" w:firstLine="0"/>
    </w:pPr>
    <w:rPr>
      <w:rFonts w:cs="Arial"/>
      <w:lang w:val="en-US" w:eastAsia="en-US"/>
    </w:rPr>
  </w:style>
  <w:style w:type="paragraph" w:styleId="BalloonText">
    <w:name w:val="Balloon Text"/>
    <w:basedOn w:val="Normal"/>
    <w:link w:val="BalloonTextChar1"/>
    <w:uiPriority w:val="99"/>
    <w:rsid w:val="00CA09CA"/>
    <w:pPr>
      <w:spacing w:before="0" w:line="240" w:lineRule="auto"/>
    </w:pPr>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lang w:val="uk-UA"/>
    </w:rPr>
  </w:style>
  <w:style w:type="character" w:customStyle="1" w:styleId="BalloonTextChar1">
    <w:name w:val="Balloon Text Char1"/>
    <w:link w:val="BalloonText"/>
    <w:uiPriority w:val="99"/>
    <w:locked/>
    <w:rsid w:val="00CA09CA"/>
    <w:rPr>
      <w:rFonts w:ascii="Tahoma" w:hAnsi="Tahoma"/>
      <w:sz w:val="16"/>
      <w:lang w:val="uk-UA" w:eastAsia="ru-RU"/>
    </w:rPr>
  </w:style>
  <w:style w:type="character" w:customStyle="1" w:styleId="FontStyle15">
    <w:name w:val="Font Style15"/>
    <w:uiPriority w:val="99"/>
    <w:rsid w:val="00CA09CA"/>
    <w:rPr>
      <w:rFonts w:ascii="Book Antiqua" w:hAnsi="Book Antiqua"/>
      <w:sz w:val="20"/>
    </w:rPr>
  </w:style>
  <w:style w:type="paragraph" w:styleId="ListParagraph">
    <w:name w:val="List Paragraph"/>
    <w:basedOn w:val="Normal"/>
    <w:uiPriority w:val="99"/>
    <w:qFormat/>
    <w:rsid w:val="00CA09CA"/>
    <w:pPr>
      <w:widowControl/>
      <w:spacing w:before="0" w:after="200" w:line="276" w:lineRule="auto"/>
      <w:ind w:left="720" w:firstLine="0"/>
      <w:contextualSpacing/>
    </w:pPr>
    <w:rPr>
      <w:rFonts w:ascii="Calibri" w:hAnsi="Calibri"/>
      <w:sz w:val="22"/>
      <w:szCs w:val="22"/>
      <w:lang w:val="ru-RU" w:eastAsia="en-US"/>
    </w:rPr>
  </w:style>
  <w:style w:type="paragraph" w:styleId="HTMLPreformatted">
    <w:name w:val="HTML Preformatted"/>
    <w:basedOn w:val="Normal"/>
    <w:link w:val="HTMLPreformattedChar"/>
    <w:uiPriority w:val="99"/>
    <w:rsid w:val="00CA0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pPr>
    <w:rPr>
      <w:rFonts w:ascii="Courier New" w:hAnsi="Courier New" w:cs="Courier New"/>
      <w:lang w:val="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uk-UA"/>
    </w:rPr>
  </w:style>
  <w:style w:type="character" w:styleId="Emphasis">
    <w:name w:val="Emphasis"/>
    <w:basedOn w:val="DefaultParagraphFont"/>
    <w:uiPriority w:val="99"/>
    <w:qFormat/>
    <w:rsid w:val="00CA09CA"/>
    <w:rPr>
      <w:rFonts w:cs="Times New Roman"/>
      <w:i/>
    </w:rPr>
  </w:style>
  <w:style w:type="paragraph" w:customStyle="1" w:styleId="Normal1">
    <w:name w:val="Normal1"/>
    <w:uiPriority w:val="99"/>
    <w:rsid w:val="00CA09CA"/>
    <w:pPr>
      <w:widowControl w:val="0"/>
      <w:spacing w:line="300" w:lineRule="auto"/>
    </w:pPr>
    <w:rPr>
      <w:szCs w:val="20"/>
      <w:lang w:val="uk-UA"/>
    </w:rPr>
  </w:style>
  <w:style w:type="character" w:customStyle="1" w:styleId="Heading1Char1">
    <w:name w:val="Heading 1 Char1"/>
    <w:link w:val="Heading1"/>
    <w:uiPriority w:val="99"/>
    <w:locked/>
    <w:rsid w:val="00CA09CA"/>
    <w:rPr>
      <w:rFonts w:ascii="Arial" w:hAnsi="Arial"/>
      <w:i/>
      <w:sz w:val="24"/>
      <w:lang w:val="uk-UA" w:eastAsia="ru-RU"/>
    </w:rPr>
  </w:style>
  <w:style w:type="character" w:customStyle="1" w:styleId="BodyTextIndent2Char1">
    <w:name w:val="Body Text Indent 2 Char1"/>
    <w:link w:val="BodyTextIndent2"/>
    <w:uiPriority w:val="99"/>
    <w:locked/>
    <w:rsid w:val="00CA09CA"/>
    <w:rPr>
      <w:rFonts w:ascii="Arial" w:hAnsi="Arial"/>
      <w:sz w:val="18"/>
      <w:lang w:val="uk-UA" w:eastAsia="ru-RU"/>
    </w:rPr>
  </w:style>
  <w:style w:type="character" w:customStyle="1" w:styleId="BodyTextChar1">
    <w:name w:val="Body Text Char1"/>
    <w:link w:val="BodyText"/>
    <w:uiPriority w:val="99"/>
    <w:locked/>
    <w:rsid w:val="00CA09CA"/>
    <w:rPr>
      <w:rFonts w:ascii="Arial" w:hAnsi="Arial"/>
      <w:sz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9393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процедури Порядок проведення сертифікації систем управління безпечністю харчових продуктів (П ОС СУ-9</dc:title>
  <dc:subject/>
  <dc:creator>Admin</dc:creator>
  <cp:keywords/>
  <dc:description/>
  <cp:lastModifiedBy>Admin</cp:lastModifiedBy>
  <cp:revision>2</cp:revision>
  <dcterms:created xsi:type="dcterms:W3CDTF">2021-11-08T13:50:00Z</dcterms:created>
  <dcterms:modified xsi:type="dcterms:W3CDTF">2021-11-09T06:27:00Z</dcterms:modified>
</cp:coreProperties>
</file>